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FD1" w:rsidRDefault="006F6FD1" w:rsidP="006F6FD1">
      <w:pPr>
        <w:pBdr>
          <w:top w:val="single" w:sz="4" w:space="1" w:color="auto"/>
          <w:left w:val="single" w:sz="4" w:space="0" w:color="auto"/>
          <w:bottom w:val="single" w:sz="4" w:space="1" w:color="auto"/>
          <w:right w:val="single" w:sz="4" w:space="4" w:color="auto"/>
        </w:pBdr>
        <w:shd w:val="clear" w:color="auto" w:fill="F2F2F2" w:themeFill="background1" w:themeFillShade="F2"/>
        <w:spacing w:after="0"/>
        <w:jc w:val="center"/>
        <w:rPr>
          <w:rFonts w:asciiTheme="majorHAnsi" w:hAnsiTheme="majorHAnsi" w:cstheme="majorBidi"/>
          <w:b/>
          <w:bCs/>
          <w:sz w:val="40"/>
          <w:szCs w:val="40"/>
          <w:lang w:bidi="ar-EG"/>
        </w:rPr>
      </w:pPr>
      <w:bookmarkStart w:id="0" w:name="_GoBack"/>
      <w:bookmarkEnd w:id="0"/>
      <w:r>
        <w:rPr>
          <w:rFonts w:asciiTheme="majorHAnsi" w:hAnsiTheme="majorHAnsi" w:cstheme="majorBidi"/>
          <w:b/>
          <w:bCs/>
          <w:sz w:val="40"/>
          <w:szCs w:val="40"/>
          <w:lang w:bidi="ar-EG"/>
        </w:rPr>
        <w:t>Al-Maarefa College of Medicine</w:t>
      </w:r>
    </w:p>
    <w:p w:rsidR="006F6FD1" w:rsidRPr="00B22D5B" w:rsidRDefault="006F6FD1" w:rsidP="006F6FD1">
      <w:pPr>
        <w:pBdr>
          <w:top w:val="single" w:sz="4" w:space="1" w:color="auto"/>
          <w:left w:val="single" w:sz="4" w:space="0" w:color="auto"/>
          <w:bottom w:val="single" w:sz="4" w:space="1" w:color="auto"/>
          <w:right w:val="single" w:sz="4" w:space="4" w:color="auto"/>
        </w:pBdr>
        <w:shd w:val="clear" w:color="auto" w:fill="F2F2F2" w:themeFill="background1" w:themeFillShade="F2"/>
        <w:spacing w:after="0"/>
        <w:jc w:val="center"/>
        <w:rPr>
          <w:rFonts w:asciiTheme="majorHAnsi" w:hAnsiTheme="majorHAnsi" w:cstheme="majorBidi"/>
          <w:b/>
          <w:bCs/>
          <w:sz w:val="40"/>
          <w:szCs w:val="40"/>
          <w:lang w:bidi="ar-EG"/>
        </w:rPr>
      </w:pPr>
      <w:r w:rsidRPr="00B22D5B">
        <w:rPr>
          <w:rFonts w:asciiTheme="majorHAnsi" w:hAnsiTheme="majorHAnsi" w:cstheme="majorBidi"/>
          <w:b/>
          <w:bCs/>
          <w:sz w:val="40"/>
          <w:szCs w:val="40"/>
          <w:lang w:bidi="ar-EG"/>
        </w:rPr>
        <w:t>ENDOCRINE BLOCK (ENDO412)</w:t>
      </w:r>
    </w:p>
    <w:p w:rsidR="006F6FD1" w:rsidRPr="006F6FD1" w:rsidRDefault="00945A9E" w:rsidP="001D44E3">
      <w:pPr>
        <w:pBdr>
          <w:top w:val="single" w:sz="4" w:space="1" w:color="auto"/>
          <w:left w:val="single" w:sz="4" w:space="0" w:color="auto"/>
          <w:bottom w:val="single" w:sz="4" w:space="1" w:color="auto"/>
          <w:right w:val="single" w:sz="4" w:space="4" w:color="auto"/>
        </w:pBdr>
        <w:shd w:val="clear" w:color="auto" w:fill="F2F2F2" w:themeFill="background1" w:themeFillShade="F2"/>
        <w:spacing w:after="0"/>
        <w:jc w:val="center"/>
        <w:rPr>
          <w:rFonts w:asciiTheme="majorHAnsi" w:hAnsiTheme="majorHAnsi" w:cstheme="majorBidi"/>
          <w:b/>
          <w:bCs/>
          <w:sz w:val="36"/>
          <w:szCs w:val="36"/>
          <w:lang w:bidi="ar-EG"/>
        </w:rPr>
      </w:pPr>
      <w:r>
        <w:rPr>
          <w:rFonts w:asciiTheme="majorHAnsi" w:hAnsiTheme="majorHAnsi" w:cstheme="majorBidi"/>
          <w:b/>
          <w:bCs/>
          <w:sz w:val="36"/>
          <w:szCs w:val="36"/>
          <w:lang w:bidi="ar-EG"/>
        </w:rPr>
        <w:t>Semester 15</w:t>
      </w:r>
      <w:r w:rsidR="001D44E3">
        <w:rPr>
          <w:rFonts w:asciiTheme="majorHAnsi" w:hAnsiTheme="majorHAnsi" w:cstheme="majorBidi"/>
          <w:b/>
          <w:bCs/>
          <w:sz w:val="36"/>
          <w:szCs w:val="36"/>
          <w:lang w:bidi="ar-EG"/>
        </w:rPr>
        <w:t>2</w:t>
      </w:r>
      <w:r>
        <w:rPr>
          <w:rFonts w:asciiTheme="majorHAnsi" w:hAnsiTheme="majorHAnsi" w:cstheme="majorBidi"/>
          <w:b/>
          <w:bCs/>
          <w:sz w:val="36"/>
          <w:szCs w:val="36"/>
          <w:lang w:bidi="ar-EG"/>
        </w:rPr>
        <w:t xml:space="preserve"> – Academic Year: 2015 - 2016</w:t>
      </w:r>
    </w:p>
    <w:p w:rsidR="00EB3F38" w:rsidRPr="00B22D5B" w:rsidRDefault="00903A01" w:rsidP="006F6FD1">
      <w:pPr>
        <w:pBdr>
          <w:top w:val="single" w:sz="4" w:space="1" w:color="auto"/>
          <w:left w:val="single" w:sz="4" w:space="0" w:color="auto"/>
          <w:bottom w:val="single" w:sz="4" w:space="1" w:color="auto"/>
          <w:right w:val="single" w:sz="4" w:space="4" w:color="auto"/>
        </w:pBdr>
        <w:shd w:val="clear" w:color="auto" w:fill="F2F2F2" w:themeFill="background1" w:themeFillShade="F2"/>
        <w:spacing w:after="120"/>
        <w:jc w:val="center"/>
        <w:rPr>
          <w:rFonts w:asciiTheme="majorHAnsi" w:hAnsiTheme="majorHAnsi" w:cstheme="majorBidi"/>
          <w:b/>
          <w:bCs/>
          <w:sz w:val="36"/>
          <w:szCs w:val="36"/>
          <w:lang w:bidi="ar-EG"/>
        </w:rPr>
      </w:pPr>
      <w:r w:rsidRPr="00B22D5B">
        <w:rPr>
          <w:rFonts w:asciiTheme="majorHAnsi" w:hAnsiTheme="majorHAnsi" w:cstheme="majorBidi"/>
          <w:b/>
          <w:bCs/>
          <w:sz w:val="36"/>
          <w:szCs w:val="36"/>
          <w:lang w:bidi="ar-EG"/>
        </w:rPr>
        <w:t>ILOs &amp; Guidelines / Requirements</w:t>
      </w:r>
    </w:p>
    <w:tbl>
      <w:tblPr>
        <w:tblStyle w:val="TableGrid"/>
        <w:bidiVisual/>
        <w:tblW w:w="0" w:type="auto"/>
        <w:tblInd w:w="18" w:type="dxa"/>
        <w:tblLook w:val="04A0" w:firstRow="1" w:lastRow="0" w:firstColumn="1" w:lastColumn="0" w:noHBand="0" w:noVBand="1"/>
      </w:tblPr>
      <w:tblGrid>
        <w:gridCol w:w="8820"/>
        <w:gridCol w:w="5670"/>
      </w:tblGrid>
      <w:tr w:rsidR="00EB3F38" w:rsidRPr="00077643" w:rsidTr="006F6FD1">
        <w:trPr>
          <w:trHeight w:val="576"/>
        </w:trPr>
        <w:tc>
          <w:tcPr>
            <w:tcW w:w="8820" w:type="dxa"/>
            <w:shd w:val="clear" w:color="auto" w:fill="F2F2F2" w:themeFill="background1" w:themeFillShade="F2"/>
          </w:tcPr>
          <w:p w:rsidR="00EB3F38" w:rsidRPr="00077643" w:rsidRDefault="00EB3F38" w:rsidP="0081132A">
            <w:pPr>
              <w:jc w:val="center"/>
              <w:rPr>
                <w:rFonts w:asciiTheme="majorHAnsi" w:hAnsiTheme="majorHAnsi" w:cstheme="minorHAnsi"/>
                <w:b/>
                <w:bCs/>
                <w:sz w:val="28"/>
                <w:szCs w:val="28"/>
                <w:lang w:bidi="ar-EG"/>
              </w:rPr>
            </w:pPr>
          </w:p>
          <w:p w:rsidR="00EB3F38" w:rsidRPr="00077643" w:rsidRDefault="006F6FD1" w:rsidP="0081132A">
            <w:pPr>
              <w:jc w:val="center"/>
              <w:rPr>
                <w:rFonts w:asciiTheme="majorHAnsi" w:hAnsiTheme="majorHAnsi" w:cstheme="minorHAnsi"/>
                <w:b/>
                <w:bCs/>
                <w:sz w:val="28"/>
                <w:szCs w:val="28"/>
                <w:lang w:bidi="ar-EG"/>
              </w:rPr>
            </w:pPr>
            <w:r>
              <w:rPr>
                <w:rFonts w:asciiTheme="majorHAnsi" w:hAnsiTheme="majorHAnsi" w:cstheme="minorHAnsi"/>
                <w:b/>
                <w:bCs/>
                <w:sz w:val="28"/>
                <w:szCs w:val="28"/>
                <w:lang w:bidi="ar-EG"/>
              </w:rPr>
              <w:t>Requirements to Achieve T</w:t>
            </w:r>
            <w:r w:rsidR="00EB3F38" w:rsidRPr="00077643">
              <w:rPr>
                <w:rFonts w:asciiTheme="majorHAnsi" w:hAnsiTheme="majorHAnsi" w:cstheme="minorHAnsi"/>
                <w:b/>
                <w:bCs/>
                <w:sz w:val="28"/>
                <w:szCs w:val="28"/>
                <w:lang w:bidi="ar-EG"/>
              </w:rPr>
              <w:t>he ILOs</w:t>
            </w:r>
          </w:p>
        </w:tc>
        <w:tc>
          <w:tcPr>
            <w:tcW w:w="5670" w:type="dxa"/>
            <w:shd w:val="clear" w:color="auto" w:fill="F2F2F2" w:themeFill="background1" w:themeFillShade="F2"/>
          </w:tcPr>
          <w:p w:rsidR="00EB3F38" w:rsidRPr="00077643" w:rsidRDefault="00EB3F38" w:rsidP="0081132A">
            <w:pPr>
              <w:jc w:val="center"/>
              <w:rPr>
                <w:rFonts w:asciiTheme="majorHAnsi" w:hAnsiTheme="majorHAnsi" w:cstheme="minorHAnsi"/>
                <w:b/>
                <w:bCs/>
                <w:sz w:val="28"/>
                <w:szCs w:val="28"/>
                <w:lang w:bidi="ar-EG"/>
              </w:rPr>
            </w:pPr>
          </w:p>
          <w:p w:rsidR="00EB3F38" w:rsidRPr="00077643" w:rsidRDefault="006F6FD1" w:rsidP="0081132A">
            <w:pPr>
              <w:jc w:val="center"/>
              <w:rPr>
                <w:rFonts w:asciiTheme="majorHAnsi" w:hAnsiTheme="majorHAnsi" w:cstheme="minorHAnsi"/>
                <w:b/>
                <w:bCs/>
                <w:sz w:val="28"/>
                <w:szCs w:val="28"/>
                <w:rtl/>
                <w:lang w:bidi="ar-EG"/>
              </w:rPr>
            </w:pPr>
            <w:r>
              <w:rPr>
                <w:rFonts w:asciiTheme="majorHAnsi" w:hAnsiTheme="majorHAnsi" w:cstheme="minorHAnsi"/>
                <w:b/>
                <w:bCs/>
                <w:sz w:val="28"/>
                <w:szCs w:val="28"/>
                <w:lang w:bidi="ar-EG"/>
              </w:rPr>
              <w:t>The I</w:t>
            </w:r>
            <w:r w:rsidR="00EB3F38" w:rsidRPr="00077643">
              <w:rPr>
                <w:rFonts w:asciiTheme="majorHAnsi" w:hAnsiTheme="majorHAnsi" w:cstheme="minorHAnsi"/>
                <w:b/>
                <w:bCs/>
                <w:sz w:val="28"/>
                <w:szCs w:val="28"/>
                <w:lang w:bidi="ar-EG"/>
              </w:rPr>
              <w:t>ntended Learning Outcomes</w:t>
            </w:r>
            <w:r>
              <w:rPr>
                <w:rFonts w:asciiTheme="majorHAnsi" w:hAnsiTheme="majorHAnsi" w:cstheme="minorHAnsi"/>
                <w:b/>
                <w:bCs/>
                <w:sz w:val="28"/>
                <w:szCs w:val="28"/>
                <w:lang w:bidi="ar-EG"/>
              </w:rPr>
              <w:t xml:space="preserve"> (ILOs)</w:t>
            </w:r>
          </w:p>
          <w:p w:rsidR="00EB3F38" w:rsidRPr="00077643" w:rsidRDefault="00EB3F38" w:rsidP="00903A01">
            <w:pPr>
              <w:rPr>
                <w:rFonts w:asciiTheme="majorHAnsi" w:hAnsiTheme="majorHAnsi" w:cstheme="minorHAnsi"/>
                <w:b/>
                <w:bCs/>
                <w:sz w:val="28"/>
                <w:szCs w:val="28"/>
                <w:rtl/>
                <w:lang w:bidi="ar-EG"/>
              </w:rPr>
            </w:pPr>
          </w:p>
        </w:tc>
      </w:tr>
      <w:tr w:rsidR="00EB3F38" w:rsidRPr="00077643" w:rsidTr="00BE4942">
        <w:tc>
          <w:tcPr>
            <w:tcW w:w="8820" w:type="dxa"/>
          </w:tcPr>
          <w:p w:rsidR="00EB3F38" w:rsidRPr="00077643" w:rsidRDefault="00EB3F38" w:rsidP="0081132A">
            <w:pPr>
              <w:jc w:val="right"/>
              <w:rPr>
                <w:rFonts w:asciiTheme="majorHAnsi" w:hAnsiTheme="majorHAnsi" w:cstheme="majorBidi"/>
                <w:b/>
                <w:bCs/>
                <w:sz w:val="24"/>
                <w:szCs w:val="24"/>
                <w:lang w:bidi="ar-EG"/>
              </w:rPr>
            </w:pPr>
          </w:p>
          <w:p w:rsidR="00EB3F38" w:rsidRPr="00077643" w:rsidRDefault="00EB3F38" w:rsidP="0081132A">
            <w:pPr>
              <w:bidi w:val="0"/>
              <w:rPr>
                <w:rFonts w:asciiTheme="majorHAnsi" w:hAnsiTheme="majorHAnsi" w:cstheme="majorBidi"/>
                <w:b/>
                <w:bCs/>
                <w:sz w:val="24"/>
                <w:szCs w:val="24"/>
              </w:rPr>
            </w:pPr>
            <w:r w:rsidRPr="00077643">
              <w:rPr>
                <w:rFonts w:asciiTheme="majorHAnsi" w:hAnsiTheme="majorHAnsi" w:cstheme="majorBidi"/>
                <w:b/>
                <w:bCs/>
                <w:sz w:val="24"/>
                <w:szCs w:val="24"/>
              </w:rPr>
              <w:t>Physiology</w:t>
            </w:r>
          </w:p>
          <w:p w:rsidR="0099118C" w:rsidRPr="00077643" w:rsidRDefault="0099118C" w:rsidP="0099118C">
            <w:pPr>
              <w:pStyle w:val="ListParagraph"/>
              <w:numPr>
                <w:ilvl w:val="0"/>
                <w:numId w:val="9"/>
              </w:numPr>
              <w:bidi w:val="0"/>
              <w:rPr>
                <w:rFonts w:asciiTheme="majorHAnsi" w:hAnsiTheme="majorHAnsi" w:cstheme="majorBidi"/>
                <w:sz w:val="24"/>
                <w:szCs w:val="24"/>
              </w:rPr>
            </w:pPr>
            <w:r w:rsidRPr="00077643">
              <w:rPr>
                <w:rFonts w:asciiTheme="majorHAnsi" w:hAnsiTheme="majorHAnsi" w:cstheme="majorBidi"/>
                <w:sz w:val="24"/>
                <w:szCs w:val="24"/>
              </w:rPr>
              <w:t xml:space="preserve">Understanding the common aspects of neural and </w:t>
            </w:r>
            <w:r w:rsidR="002A691D" w:rsidRPr="00077643">
              <w:rPr>
                <w:rFonts w:asciiTheme="majorHAnsi" w:hAnsiTheme="majorHAnsi" w:cstheme="majorBidi"/>
                <w:sz w:val="24"/>
                <w:szCs w:val="24"/>
              </w:rPr>
              <w:t>endocrinal</w:t>
            </w:r>
            <w:r w:rsidRPr="00077643">
              <w:rPr>
                <w:rFonts w:asciiTheme="majorHAnsi" w:hAnsiTheme="majorHAnsi" w:cstheme="majorBidi"/>
                <w:sz w:val="24"/>
                <w:szCs w:val="24"/>
              </w:rPr>
              <w:t xml:space="preserve"> regulations.</w:t>
            </w:r>
          </w:p>
          <w:p w:rsidR="0099118C" w:rsidRPr="00077643" w:rsidRDefault="002A691D" w:rsidP="0099118C">
            <w:pPr>
              <w:pStyle w:val="ListParagraph"/>
              <w:numPr>
                <w:ilvl w:val="0"/>
                <w:numId w:val="9"/>
              </w:numPr>
              <w:bidi w:val="0"/>
              <w:rPr>
                <w:rFonts w:asciiTheme="majorHAnsi" w:hAnsiTheme="majorHAnsi" w:cstheme="majorBidi"/>
                <w:sz w:val="24"/>
                <w:szCs w:val="24"/>
              </w:rPr>
            </w:pPr>
            <w:r w:rsidRPr="00077643">
              <w:rPr>
                <w:rFonts w:asciiTheme="majorHAnsi" w:hAnsiTheme="majorHAnsi" w:cstheme="majorBidi"/>
                <w:sz w:val="24"/>
                <w:szCs w:val="24"/>
              </w:rPr>
              <w:t>Describing the chemical nature of hormones</w:t>
            </w:r>
          </w:p>
          <w:p w:rsidR="002A691D" w:rsidRPr="00077643" w:rsidRDefault="002A691D" w:rsidP="002A691D">
            <w:pPr>
              <w:pStyle w:val="ListParagraph"/>
              <w:numPr>
                <w:ilvl w:val="0"/>
                <w:numId w:val="9"/>
              </w:numPr>
              <w:bidi w:val="0"/>
              <w:rPr>
                <w:rFonts w:asciiTheme="majorHAnsi" w:hAnsiTheme="majorHAnsi" w:cstheme="majorBidi"/>
                <w:sz w:val="24"/>
                <w:szCs w:val="24"/>
              </w:rPr>
            </w:pPr>
            <w:r w:rsidRPr="00077643">
              <w:rPr>
                <w:rFonts w:asciiTheme="majorHAnsi" w:hAnsiTheme="majorHAnsi" w:cstheme="majorBidi"/>
                <w:sz w:val="24"/>
                <w:szCs w:val="24"/>
              </w:rPr>
              <w:t>Recalling the overall hormonal functions</w:t>
            </w:r>
          </w:p>
          <w:p w:rsidR="002A691D" w:rsidRPr="00077643" w:rsidRDefault="002A691D" w:rsidP="002A691D">
            <w:pPr>
              <w:pStyle w:val="ListParagraph"/>
              <w:numPr>
                <w:ilvl w:val="0"/>
                <w:numId w:val="9"/>
              </w:numPr>
              <w:bidi w:val="0"/>
              <w:rPr>
                <w:rFonts w:asciiTheme="majorHAnsi" w:hAnsiTheme="majorHAnsi" w:cstheme="majorBidi"/>
                <w:sz w:val="24"/>
                <w:szCs w:val="24"/>
              </w:rPr>
            </w:pPr>
            <w:r w:rsidRPr="00077643">
              <w:rPr>
                <w:rFonts w:asciiTheme="majorHAnsi" w:hAnsiTheme="majorHAnsi" w:cstheme="majorBidi"/>
                <w:sz w:val="24"/>
                <w:szCs w:val="24"/>
              </w:rPr>
              <w:t>Recognizing the different types of hormone interactions and the significance of hormone concentrations</w:t>
            </w:r>
          </w:p>
          <w:p w:rsidR="002A691D" w:rsidRPr="00077643" w:rsidRDefault="002A691D" w:rsidP="002A691D">
            <w:pPr>
              <w:pStyle w:val="ListParagraph"/>
              <w:numPr>
                <w:ilvl w:val="0"/>
                <w:numId w:val="9"/>
              </w:numPr>
              <w:bidi w:val="0"/>
              <w:rPr>
                <w:rFonts w:asciiTheme="majorHAnsi" w:hAnsiTheme="majorHAnsi" w:cstheme="majorBidi"/>
                <w:sz w:val="24"/>
                <w:szCs w:val="24"/>
              </w:rPr>
            </w:pPr>
            <w:r w:rsidRPr="00077643">
              <w:rPr>
                <w:rFonts w:asciiTheme="majorHAnsi" w:hAnsiTheme="majorHAnsi" w:cstheme="majorBidi"/>
                <w:sz w:val="24"/>
                <w:szCs w:val="24"/>
              </w:rPr>
              <w:t>Explaining the factors influencing the plasma concentrations of hormones</w:t>
            </w:r>
          </w:p>
          <w:p w:rsidR="002A691D" w:rsidRPr="00077643" w:rsidRDefault="002A691D" w:rsidP="002A691D">
            <w:pPr>
              <w:pStyle w:val="ListParagraph"/>
              <w:numPr>
                <w:ilvl w:val="0"/>
                <w:numId w:val="9"/>
              </w:numPr>
              <w:bidi w:val="0"/>
              <w:rPr>
                <w:rFonts w:asciiTheme="majorHAnsi" w:hAnsiTheme="majorHAnsi" w:cstheme="majorBidi"/>
                <w:sz w:val="24"/>
                <w:szCs w:val="24"/>
              </w:rPr>
            </w:pPr>
            <w:r w:rsidRPr="00077643">
              <w:rPr>
                <w:rFonts w:asciiTheme="majorHAnsi" w:hAnsiTheme="majorHAnsi" w:cstheme="majorBidi"/>
                <w:sz w:val="24"/>
                <w:szCs w:val="24"/>
              </w:rPr>
              <w:t>Identifying the most common causes of endocrine dysfunctions.</w:t>
            </w:r>
          </w:p>
          <w:p w:rsidR="002A691D" w:rsidRPr="00077643" w:rsidRDefault="002A691D" w:rsidP="002A691D">
            <w:pPr>
              <w:pStyle w:val="ListParagraph"/>
              <w:bidi w:val="0"/>
              <w:rPr>
                <w:rFonts w:asciiTheme="majorHAnsi" w:hAnsiTheme="majorHAnsi" w:cstheme="majorBidi"/>
                <w:sz w:val="24"/>
                <w:szCs w:val="24"/>
              </w:rPr>
            </w:pPr>
          </w:p>
          <w:p w:rsidR="00EB3F38" w:rsidRPr="00077643" w:rsidRDefault="0099118C" w:rsidP="0081132A">
            <w:pPr>
              <w:bidi w:val="0"/>
              <w:rPr>
                <w:rFonts w:asciiTheme="majorHAnsi" w:hAnsiTheme="majorHAnsi" w:cstheme="majorBidi"/>
                <w:b/>
                <w:bCs/>
                <w:sz w:val="24"/>
                <w:szCs w:val="24"/>
              </w:rPr>
            </w:pPr>
            <w:r w:rsidRPr="00077643">
              <w:rPr>
                <w:rFonts w:asciiTheme="majorHAnsi" w:hAnsiTheme="majorHAnsi" w:cstheme="majorBidi"/>
                <w:b/>
                <w:bCs/>
                <w:sz w:val="24"/>
                <w:szCs w:val="24"/>
              </w:rPr>
              <w:t>Biochemistry</w:t>
            </w:r>
          </w:p>
          <w:p w:rsidR="002A691D" w:rsidRPr="00077643" w:rsidRDefault="002A691D" w:rsidP="002A691D">
            <w:pPr>
              <w:pStyle w:val="ListParagraph"/>
              <w:numPr>
                <w:ilvl w:val="0"/>
                <w:numId w:val="10"/>
              </w:numPr>
              <w:bidi w:val="0"/>
              <w:rPr>
                <w:rFonts w:asciiTheme="majorHAnsi" w:hAnsiTheme="majorHAnsi" w:cstheme="majorBidi"/>
                <w:sz w:val="24"/>
                <w:szCs w:val="24"/>
              </w:rPr>
            </w:pPr>
            <w:r w:rsidRPr="00077643">
              <w:rPr>
                <w:rFonts w:asciiTheme="majorHAnsi" w:hAnsiTheme="majorHAnsi" w:cstheme="majorBidi"/>
                <w:sz w:val="24"/>
                <w:szCs w:val="24"/>
              </w:rPr>
              <w:t>Describing the different mechanisms of action of hormones</w:t>
            </w:r>
          </w:p>
          <w:p w:rsidR="00EB3F38" w:rsidRPr="00077643" w:rsidRDefault="00CF50E5" w:rsidP="00077643">
            <w:pPr>
              <w:pStyle w:val="ListParagraph"/>
              <w:numPr>
                <w:ilvl w:val="0"/>
                <w:numId w:val="10"/>
              </w:numPr>
              <w:bidi w:val="0"/>
              <w:rPr>
                <w:rFonts w:asciiTheme="majorHAnsi" w:hAnsiTheme="majorHAnsi" w:cstheme="majorBidi"/>
                <w:sz w:val="24"/>
                <w:szCs w:val="24"/>
              </w:rPr>
            </w:pPr>
            <w:r w:rsidRPr="00077643">
              <w:rPr>
                <w:rFonts w:asciiTheme="majorHAnsi" w:hAnsiTheme="majorHAnsi" w:cstheme="majorBidi"/>
                <w:sz w:val="24"/>
                <w:szCs w:val="24"/>
              </w:rPr>
              <w:t xml:space="preserve">Recalling </w:t>
            </w:r>
            <w:r w:rsidR="002A691D" w:rsidRPr="00077643">
              <w:rPr>
                <w:rFonts w:asciiTheme="majorHAnsi" w:hAnsiTheme="majorHAnsi" w:cstheme="majorBidi"/>
                <w:sz w:val="24"/>
                <w:szCs w:val="24"/>
              </w:rPr>
              <w:t>hormones that bind to cell surface receptors</w:t>
            </w:r>
            <w:r w:rsidRPr="00077643">
              <w:rPr>
                <w:rFonts w:asciiTheme="majorHAnsi" w:hAnsiTheme="majorHAnsi" w:cstheme="majorBidi"/>
                <w:sz w:val="24"/>
                <w:szCs w:val="24"/>
              </w:rPr>
              <w:t xml:space="preserve"> and hormones that bind to intracellular receptors</w:t>
            </w:r>
          </w:p>
        </w:tc>
        <w:tc>
          <w:tcPr>
            <w:tcW w:w="5670" w:type="dxa"/>
          </w:tcPr>
          <w:p w:rsidR="00EB3F38" w:rsidRPr="00077643" w:rsidRDefault="00EB3F38" w:rsidP="0081132A">
            <w:pPr>
              <w:pStyle w:val="ListParagraph"/>
              <w:bidi w:val="0"/>
              <w:ind w:left="340"/>
              <w:rPr>
                <w:rFonts w:asciiTheme="majorHAnsi" w:hAnsiTheme="majorHAnsi" w:cstheme="majorBidi"/>
                <w:lang w:bidi="ar-EG"/>
              </w:rPr>
            </w:pPr>
          </w:p>
          <w:p w:rsidR="00EB3F38" w:rsidRPr="00077643" w:rsidRDefault="0099118C" w:rsidP="00614707">
            <w:pPr>
              <w:pStyle w:val="ListParagraph"/>
              <w:numPr>
                <w:ilvl w:val="0"/>
                <w:numId w:val="4"/>
              </w:numPr>
              <w:bidi w:val="0"/>
              <w:rPr>
                <w:rFonts w:asciiTheme="majorHAnsi" w:hAnsiTheme="majorHAnsi" w:cstheme="majorBidi"/>
                <w:b/>
                <w:bCs/>
                <w:sz w:val="24"/>
                <w:szCs w:val="24"/>
                <w:lang w:bidi="ar-EG"/>
              </w:rPr>
            </w:pPr>
            <w:r w:rsidRPr="00077643">
              <w:rPr>
                <w:rFonts w:asciiTheme="majorHAnsi" w:hAnsiTheme="majorHAnsi" w:cstheme="majorBidi"/>
                <w:b/>
                <w:bCs/>
                <w:sz w:val="24"/>
                <w:szCs w:val="24"/>
                <w:lang w:bidi="ar-EG"/>
              </w:rPr>
              <w:t>Identifying the</w:t>
            </w:r>
            <w:r w:rsidR="00EB3F38" w:rsidRPr="00077643">
              <w:rPr>
                <w:rFonts w:asciiTheme="majorHAnsi" w:hAnsiTheme="majorHAnsi" w:cstheme="majorBidi"/>
                <w:b/>
                <w:bCs/>
                <w:sz w:val="24"/>
                <w:szCs w:val="24"/>
                <w:lang w:bidi="ar-EG"/>
              </w:rPr>
              <w:t xml:space="preserve"> </w:t>
            </w:r>
            <w:r w:rsidR="00EB3F38" w:rsidRPr="00077643">
              <w:rPr>
                <w:rFonts w:asciiTheme="majorHAnsi" w:hAnsiTheme="majorHAnsi" w:cstheme="majorBidi"/>
                <w:b/>
                <w:bCs/>
                <w:sz w:val="24"/>
                <w:szCs w:val="24"/>
                <w:u w:val="single"/>
                <w:lang w:bidi="ar-EG"/>
              </w:rPr>
              <w:t xml:space="preserve">general </w:t>
            </w:r>
            <w:r w:rsidR="00614707" w:rsidRPr="00077643">
              <w:rPr>
                <w:rFonts w:asciiTheme="majorHAnsi" w:hAnsiTheme="majorHAnsi" w:cstheme="majorBidi"/>
                <w:b/>
                <w:bCs/>
                <w:sz w:val="24"/>
                <w:szCs w:val="24"/>
                <w:u w:val="single"/>
                <w:lang w:bidi="ar-EG"/>
              </w:rPr>
              <w:t>aspects endocrine system</w:t>
            </w:r>
            <w:r w:rsidR="00614707" w:rsidRPr="00077643">
              <w:rPr>
                <w:rFonts w:asciiTheme="majorHAnsi" w:hAnsiTheme="majorHAnsi" w:cstheme="majorBidi"/>
                <w:b/>
                <w:bCs/>
                <w:sz w:val="24"/>
                <w:szCs w:val="24"/>
                <w:lang w:bidi="ar-EG"/>
              </w:rPr>
              <w:t xml:space="preserve"> as </w:t>
            </w:r>
            <w:r w:rsidRPr="00077643">
              <w:rPr>
                <w:rFonts w:asciiTheme="majorHAnsi" w:hAnsiTheme="majorHAnsi" w:cstheme="majorBidi"/>
                <w:b/>
                <w:bCs/>
                <w:sz w:val="24"/>
                <w:szCs w:val="24"/>
                <w:lang w:bidi="ar-EG"/>
              </w:rPr>
              <w:t>regards concepts</w:t>
            </w:r>
            <w:r w:rsidR="00614707" w:rsidRPr="00077643">
              <w:rPr>
                <w:rFonts w:asciiTheme="majorHAnsi" w:hAnsiTheme="majorHAnsi" w:cstheme="majorBidi"/>
                <w:b/>
                <w:bCs/>
                <w:sz w:val="24"/>
                <w:szCs w:val="24"/>
                <w:lang w:bidi="ar-EG"/>
              </w:rPr>
              <w:t xml:space="preserve"> of classifications of hormones, overall endocrine system functions</w:t>
            </w:r>
            <w:r w:rsidRPr="00077643">
              <w:rPr>
                <w:rFonts w:asciiTheme="majorHAnsi" w:hAnsiTheme="majorHAnsi" w:cstheme="majorBidi"/>
                <w:b/>
                <w:bCs/>
                <w:sz w:val="24"/>
                <w:szCs w:val="24"/>
                <w:lang w:bidi="ar-EG"/>
              </w:rPr>
              <w:t xml:space="preserve">, mechanisms </w:t>
            </w:r>
            <w:r w:rsidR="00614707" w:rsidRPr="00077643">
              <w:rPr>
                <w:rFonts w:asciiTheme="majorHAnsi" w:hAnsiTheme="majorHAnsi" w:cstheme="majorBidi"/>
                <w:b/>
                <w:bCs/>
                <w:sz w:val="24"/>
                <w:szCs w:val="24"/>
                <w:lang w:bidi="ar-EG"/>
              </w:rPr>
              <w:t>of action of hormones, hormonal levels and tissue responses with reference to impacts on understanding endocrinal dysfunctions.</w:t>
            </w:r>
          </w:p>
        </w:tc>
      </w:tr>
      <w:tr w:rsidR="00EB3F38" w:rsidRPr="00077643" w:rsidTr="00BE4942">
        <w:tc>
          <w:tcPr>
            <w:tcW w:w="8820" w:type="dxa"/>
          </w:tcPr>
          <w:p w:rsidR="00EB3F38" w:rsidRPr="00077643" w:rsidRDefault="00EB3F38" w:rsidP="0081132A">
            <w:pPr>
              <w:jc w:val="right"/>
              <w:rPr>
                <w:rFonts w:asciiTheme="majorHAnsi" w:hAnsiTheme="majorHAnsi" w:cstheme="majorBidi"/>
                <w:b/>
                <w:bCs/>
                <w:sz w:val="24"/>
                <w:szCs w:val="24"/>
                <w:lang w:bidi="ar-EG"/>
              </w:rPr>
            </w:pPr>
          </w:p>
          <w:p w:rsidR="004D33DB" w:rsidRPr="00077643" w:rsidRDefault="004D33DB" w:rsidP="004D33DB">
            <w:pPr>
              <w:bidi w:val="0"/>
              <w:rPr>
                <w:rFonts w:asciiTheme="majorHAnsi" w:hAnsiTheme="majorHAnsi" w:cstheme="majorBidi"/>
                <w:b/>
                <w:bCs/>
              </w:rPr>
            </w:pPr>
            <w:r w:rsidRPr="00077643">
              <w:rPr>
                <w:rFonts w:asciiTheme="majorHAnsi" w:hAnsiTheme="majorHAnsi" w:cstheme="majorBidi"/>
                <w:b/>
                <w:bCs/>
              </w:rPr>
              <w:t>Anatomy, Histology and Embryology</w:t>
            </w:r>
          </w:p>
          <w:p w:rsidR="00216F05" w:rsidRPr="00077643" w:rsidRDefault="008F3AF8" w:rsidP="004D33DB">
            <w:pPr>
              <w:pStyle w:val="ListParagraph"/>
              <w:numPr>
                <w:ilvl w:val="0"/>
                <w:numId w:val="14"/>
              </w:numPr>
              <w:bidi w:val="0"/>
              <w:rPr>
                <w:rFonts w:asciiTheme="majorHAnsi" w:hAnsiTheme="majorHAnsi" w:cstheme="majorBidi"/>
                <w:sz w:val="24"/>
                <w:szCs w:val="24"/>
              </w:rPr>
            </w:pPr>
            <w:r w:rsidRPr="00077643">
              <w:rPr>
                <w:rFonts w:asciiTheme="majorHAnsi" w:hAnsiTheme="majorHAnsi" w:cstheme="majorBidi"/>
                <w:sz w:val="24"/>
                <w:szCs w:val="24"/>
              </w:rPr>
              <w:t>Describing</w:t>
            </w:r>
            <w:r w:rsidR="00216F05" w:rsidRPr="00077643">
              <w:rPr>
                <w:rFonts w:asciiTheme="majorHAnsi" w:hAnsiTheme="majorHAnsi" w:cstheme="majorBidi"/>
                <w:sz w:val="24"/>
                <w:szCs w:val="24"/>
              </w:rPr>
              <w:t xml:space="preserve"> t</w:t>
            </w:r>
            <w:r w:rsidRPr="00077643">
              <w:rPr>
                <w:rFonts w:asciiTheme="majorHAnsi" w:hAnsiTheme="majorHAnsi" w:cstheme="majorBidi"/>
                <w:sz w:val="24"/>
                <w:szCs w:val="24"/>
              </w:rPr>
              <w:t>he anatomical structure of the p</w:t>
            </w:r>
            <w:r w:rsidR="00216F05" w:rsidRPr="00077643">
              <w:rPr>
                <w:rFonts w:asciiTheme="majorHAnsi" w:hAnsiTheme="majorHAnsi" w:cstheme="majorBidi"/>
                <w:sz w:val="24"/>
                <w:szCs w:val="24"/>
              </w:rPr>
              <w:t>ituitary gland.</w:t>
            </w:r>
          </w:p>
          <w:p w:rsidR="00216F05" w:rsidRPr="00077643" w:rsidRDefault="00216F05" w:rsidP="004D33DB">
            <w:pPr>
              <w:pStyle w:val="ListParagraph"/>
              <w:numPr>
                <w:ilvl w:val="0"/>
                <w:numId w:val="14"/>
              </w:numPr>
              <w:bidi w:val="0"/>
              <w:rPr>
                <w:rFonts w:asciiTheme="majorHAnsi" w:hAnsiTheme="majorHAnsi" w:cstheme="majorBidi"/>
                <w:sz w:val="24"/>
                <w:szCs w:val="24"/>
              </w:rPr>
            </w:pPr>
            <w:r w:rsidRPr="00077643">
              <w:rPr>
                <w:rFonts w:asciiTheme="majorHAnsi" w:hAnsiTheme="majorHAnsi" w:cstheme="majorBidi"/>
                <w:sz w:val="24"/>
                <w:szCs w:val="24"/>
              </w:rPr>
              <w:t>Enlist</w:t>
            </w:r>
            <w:r w:rsidR="008F3AF8" w:rsidRPr="00077643">
              <w:rPr>
                <w:rFonts w:asciiTheme="majorHAnsi" w:hAnsiTheme="majorHAnsi" w:cstheme="majorBidi"/>
                <w:sz w:val="24"/>
                <w:szCs w:val="24"/>
              </w:rPr>
              <w:t>ing the relations of the p</w:t>
            </w:r>
            <w:r w:rsidRPr="00077643">
              <w:rPr>
                <w:rFonts w:asciiTheme="majorHAnsi" w:hAnsiTheme="majorHAnsi" w:cstheme="majorBidi"/>
                <w:sz w:val="24"/>
                <w:szCs w:val="24"/>
              </w:rPr>
              <w:t>ituitary gland.</w:t>
            </w:r>
          </w:p>
          <w:p w:rsidR="00216F05" w:rsidRPr="00077643" w:rsidRDefault="00216F05" w:rsidP="004D33DB">
            <w:pPr>
              <w:pStyle w:val="ListParagraph"/>
              <w:numPr>
                <w:ilvl w:val="0"/>
                <w:numId w:val="14"/>
              </w:numPr>
              <w:bidi w:val="0"/>
              <w:rPr>
                <w:rFonts w:asciiTheme="majorHAnsi" w:hAnsiTheme="majorHAnsi" w:cstheme="majorBidi"/>
                <w:sz w:val="24"/>
                <w:szCs w:val="24"/>
              </w:rPr>
            </w:pPr>
            <w:r w:rsidRPr="00077643">
              <w:rPr>
                <w:rFonts w:asciiTheme="majorHAnsi" w:hAnsiTheme="majorHAnsi" w:cstheme="majorBidi"/>
                <w:sz w:val="24"/>
                <w:szCs w:val="24"/>
              </w:rPr>
              <w:t>En</w:t>
            </w:r>
            <w:r w:rsidR="007853EF" w:rsidRPr="00077643">
              <w:rPr>
                <w:rFonts w:asciiTheme="majorHAnsi" w:hAnsiTheme="majorHAnsi" w:cstheme="majorBidi"/>
                <w:sz w:val="24"/>
                <w:szCs w:val="24"/>
              </w:rPr>
              <w:t xml:space="preserve">umerating </w:t>
            </w:r>
            <w:r w:rsidR="008F3AF8" w:rsidRPr="00077643">
              <w:rPr>
                <w:rFonts w:asciiTheme="majorHAnsi" w:hAnsiTheme="majorHAnsi" w:cstheme="majorBidi"/>
                <w:sz w:val="24"/>
                <w:szCs w:val="24"/>
              </w:rPr>
              <w:t>different parts of the p</w:t>
            </w:r>
            <w:r w:rsidRPr="00077643">
              <w:rPr>
                <w:rFonts w:asciiTheme="majorHAnsi" w:hAnsiTheme="majorHAnsi" w:cstheme="majorBidi"/>
                <w:sz w:val="24"/>
                <w:szCs w:val="24"/>
              </w:rPr>
              <w:t>ituitary gland.</w:t>
            </w:r>
          </w:p>
          <w:p w:rsidR="00216F05" w:rsidRPr="00077643" w:rsidRDefault="000D515D" w:rsidP="004D33DB">
            <w:pPr>
              <w:pStyle w:val="ListParagraph"/>
              <w:numPr>
                <w:ilvl w:val="0"/>
                <w:numId w:val="14"/>
              </w:numPr>
              <w:bidi w:val="0"/>
              <w:rPr>
                <w:rFonts w:asciiTheme="majorHAnsi" w:hAnsiTheme="majorHAnsi" w:cstheme="majorBidi"/>
                <w:sz w:val="24"/>
                <w:szCs w:val="24"/>
              </w:rPr>
            </w:pPr>
            <w:r w:rsidRPr="00077643">
              <w:rPr>
                <w:rFonts w:asciiTheme="majorHAnsi" w:hAnsiTheme="majorHAnsi" w:cstheme="majorBidi"/>
                <w:sz w:val="24"/>
                <w:szCs w:val="24"/>
              </w:rPr>
              <w:t>Recognizing</w:t>
            </w:r>
            <w:r w:rsidR="008F3AF8" w:rsidRPr="00077643">
              <w:rPr>
                <w:rFonts w:asciiTheme="majorHAnsi" w:hAnsiTheme="majorHAnsi" w:cstheme="majorBidi"/>
                <w:sz w:val="24"/>
                <w:szCs w:val="24"/>
              </w:rPr>
              <w:t xml:space="preserve"> the blood supply of the p</w:t>
            </w:r>
            <w:r w:rsidR="00216F05" w:rsidRPr="00077643">
              <w:rPr>
                <w:rFonts w:asciiTheme="majorHAnsi" w:hAnsiTheme="majorHAnsi" w:cstheme="majorBidi"/>
                <w:sz w:val="24"/>
                <w:szCs w:val="24"/>
              </w:rPr>
              <w:t>ituitary gland.</w:t>
            </w:r>
          </w:p>
          <w:p w:rsidR="00587C7C" w:rsidRPr="00077643" w:rsidRDefault="00587C7C" w:rsidP="004D33DB">
            <w:pPr>
              <w:pStyle w:val="ListParagraph"/>
              <w:numPr>
                <w:ilvl w:val="0"/>
                <w:numId w:val="14"/>
              </w:numPr>
              <w:bidi w:val="0"/>
              <w:rPr>
                <w:rFonts w:asciiTheme="majorHAnsi" w:hAnsiTheme="majorHAnsi" w:cstheme="majorBidi"/>
                <w:sz w:val="24"/>
                <w:szCs w:val="24"/>
              </w:rPr>
            </w:pPr>
            <w:r w:rsidRPr="00077643">
              <w:rPr>
                <w:rFonts w:asciiTheme="majorHAnsi" w:hAnsiTheme="majorHAnsi" w:cstheme="majorBidi"/>
                <w:sz w:val="24"/>
                <w:szCs w:val="24"/>
              </w:rPr>
              <w:t>Discuss</w:t>
            </w:r>
            <w:r w:rsidR="000D515D" w:rsidRPr="00077643">
              <w:rPr>
                <w:rFonts w:asciiTheme="majorHAnsi" w:hAnsiTheme="majorHAnsi" w:cstheme="majorBidi"/>
                <w:sz w:val="24"/>
                <w:szCs w:val="24"/>
              </w:rPr>
              <w:t>ing</w:t>
            </w:r>
            <w:r w:rsidRPr="00077643">
              <w:rPr>
                <w:rFonts w:asciiTheme="majorHAnsi" w:hAnsiTheme="majorHAnsi" w:cstheme="majorBidi"/>
                <w:sz w:val="24"/>
                <w:szCs w:val="24"/>
              </w:rPr>
              <w:t xml:space="preserve"> the development of the pituitary gland. </w:t>
            </w:r>
          </w:p>
          <w:p w:rsidR="00587C7C" w:rsidRPr="00077643" w:rsidRDefault="000D515D" w:rsidP="004D33DB">
            <w:pPr>
              <w:pStyle w:val="ListParagraph"/>
              <w:numPr>
                <w:ilvl w:val="0"/>
                <w:numId w:val="14"/>
              </w:numPr>
              <w:bidi w:val="0"/>
              <w:rPr>
                <w:rFonts w:asciiTheme="majorHAnsi" w:hAnsiTheme="majorHAnsi" w:cstheme="majorBidi"/>
                <w:sz w:val="24"/>
                <w:szCs w:val="24"/>
              </w:rPr>
            </w:pPr>
            <w:r w:rsidRPr="00077643">
              <w:rPr>
                <w:rFonts w:asciiTheme="majorHAnsi" w:hAnsiTheme="majorHAnsi" w:cstheme="majorBidi"/>
                <w:sz w:val="24"/>
                <w:szCs w:val="24"/>
              </w:rPr>
              <w:t>Identifying</w:t>
            </w:r>
            <w:r w:rsidR="00587C7C" w:rsidRPr="00077643">
              <w:rPr>
                <w:rFonts w:asciiTheme="majorHAnsi" w:hAnsiTheme="majorHAnsi" w:cstheme="majorBidi"/>
                <w:sz w:val="24"/>
                <w:szCs w:val="24"/>
              </w:rPr>
              <w:t xml:space="preserve"> the microscopic structure of the pituitary gland.</w:t>
            </w:r>
          </w:p>
          <w:p w:rsidR="004D33DB" w:rsidRPr="00077643" w:rsidRDefault="004D33DB" w:rsidP="004D33DB">
            <w:pPr>
              <w:pStyle w:val="ListParagraph"/>
              <w:numPr>
                <w:ilvl w:val="0"/>
                <w:numId w:val="14"/>
              </w:numPr>
              <w:bidi w:val="0"/>
              <w:rPr>
                <w:rFonts w:asciiTheme="majorHAnsi" w:hAnsiTheme="majorHAnsi" w:cstheme="majorBidi"/>
              </w:rPr>
            </w:pPr>
            <w:r w:rsidRPr="00077643">
              <w:rPr>
                <w:rFonts w:asciiTheme="majorHAnsi" w:hAnsiTheme="majorHAnsi" w:cstheme="majorBidi"/>
              </w:rPr>
              <w:t>Define the different cell types of the pituitary gland.</w:t>
            </w:r>
          </w:p>
          <w:p w:rsidR="004D33DB" w:rsidRPr="00077643" w:rsidRDefault="004D33DB" w:rsidP="004D33DB">
            <w:pPr>
              <w:bidi w:val="0"/>
              <w:rPr>
                <w:rFonts w:asciiTheme="majorHAnsi" w:hAnsiTheme="majorHAnsi" w:cstheme="majorBidi"/>
                <w:b/>
                <w:bCs/>
                <w:sz w:val="24"/>
                <w:szCs w:val="24"/>
              </w:rPr>
            </w:pPr>
          </w:p>
          <w:p w:rsidR="008F3AF8" w:rsidRPr="00077643" w:rsidRDefault="008F3AF8" w:rsidP="00077643">
            <w:pPr>
              <w:bidi w:val="0"/>
              <w:rPr>
                <w:rFonts w:asciiTheme="majorHAnsi" w:hAnsiTheme="majorHAnsi" w:cstheme="majorBidi"/>
                <w:sz w:val="24"/>
                <w:szCs w:val="24"/>
              </w:rPr>
            </w:pPr>
            <w:r w:rsidRPr="00077643">
              <w:rPr>
                <w:rFonts w:asciiTheme="majorHAnsi" w:hAnsiTheme="majorHAnsi" w:cstheme="majorBidi"/>
                <w:b/>
                <w:bCs/>
                <w:sz w:val="24"/>
                <w:szCs w:val="24"/>
              </w:rPr>
              <w:lastRenderedPageBreak/>
              <w:t>Physiology</w:t>
            </w:r>
          </w:p>
          <w:p w:rsidR="008F3AF8" w:rsidRPr="00077643" w:rsidRDefault="008F3AF8" w:rsidP="004D33DB">
            <w:pPr>
              <w:pStyle w:val="ListParagraph"/>
              <w:numPr>
                <w:ilvl w:val="0"/>
                <w:numId w:val="14"/>
              </w:numPr>
              <w:bidi w:val="0"/>
              <w:rPr>
                <w:rFonts w:asciiTheme="majorHAnsi" w:hAnsiTheme="majorHAnsi" w:cstheme="majorBidi"/>
              </w:rPr>
            </w:pPr>
            <w:r w:rsidRPr="00077643">
              <w:rPr>
                <w:rStyle w:val="Strong"/>
                <w:rFonts w:asciiTheme="majorHAnsi" w:hAnsiTheme="majorHAnsi" w:cstheme="majorBidi"/>
                <w:b w:val="0"/>
                <w:bCs w:val="0"/>
              </w:rPr>
              <w:t>Distinguish</w:t>
            </w:r>
            <w:r w:rsidR="000D515D" w:rsidRPr="00077643">
              <w:rPr>
                <w:rStyle w:val="Strong"/>
                <w:rFonts w:asciiTheme="majorHAnsi" w:hAnsiTheme="majorHAnsi" w:cstheme="majorBidi"/>
                <w:b w:val="0"/>
                <w:bCs w:val="0"/>
              </w:rPr>
              <w:t>ing</w:t>
            </w:r>
            <w:r w:rsidRPr="00077643">
              <w:rPr>
                <w:rStyle w:val="Strong"/>
                <w:rFonts w:asciiTheme="majorHAnsi" w:hAnsiTheme="majorHAnsi" w:cstheme="majorBidi"/>
                <w:b w:val="0"/>
                <w:bCs w:val="0"/>
              </w:rPr>
              <w:t xml:space="preserve"> between the parts of the pituitary gland with identifying</w:t>
            </w:r>
            <w:r w:rsidR="000D515D" w:rsidRPr="00077643">
              <w:rPr>
                <w:rStyle w:val="Strong"/>
                <w:rFonts w:asciiTheme="majorHAnsi" w:hAnsiTheme="majorHAnsi" w:cstheme="majorBidi"/>
                <w:b w:val="0"/>
                <w:bCs w:val="0"/>
              </w:rPr>
              <w:t xml:space="preserve"> </w:t>
            </w:r>
            <w:r w:rsidRPr="00077643">
              <w:rPr>
                <w:rStyle w:val="Strong"/>
                <w:rFonts w:asciiTheme="majorHAnsi" w:hAnsiTheme="majorHAnsi" w:cstheme="majorBidi"/>
                <w:b w:val="0"/>
                <w:bCs w:val="0"/>
              </w:rPr>
              <w:t xml:space="preserve">the hormones secreted by each part </w:t>
            </w:r>
          </w:p>
          <w:p w:rsidR="008F3AF8" w:rsidRPr="00077643" w:rsidRDefault="008F3AF8" w:rsidP="004D33DB">
            <w:pPr>
              <w:pStyle w:val="ListParagraph"/>
              <w:numPr>
                <w:ilvl w:val="0"/>
                <w:numId w:val="14"/>
              </w:numPr>
              <w:bidi w:val="0"/>
              <w:rPr>
                <w:rFonts w:asciiTheme="majorHAnsi" w:hAnsiTheme="majorHAnsi" w:cstheme="majorBidi"/>
              </w:rPr>
            </w:pPr>
            <w:r w:rsidRPr="00077643">
              <w:rPr>
                <w:rStyle w:val="Strong"/>
                <w:rFonts w:asciiTheme="majorHAnsi" w:hAnsiTheme="majorHAnsi" w:cstheme="majorBidi"/>
                <w:b w:val="0"/>
                <w:bCs w:val="0"/>
              </w:rPr>
              <w:t>Explain</w:t>
            </w:r>
            <w:r w:rsidR="000D515D" w:rsidRPr="00077643">
              <w:rPr>
                <w:rStyle w:val="Strong"/>
                <w:rFonts w:asciiTheme="majorHAnsi" w:hAnsiTheme="majorHAnsi" w:cstheme="majorBidi"/>
                <w:b w:val="0"/>
                <w:bCs w:val="0"/>
              </w:rPr>
              <w:t>ing</w:t>
            </w:r>
            <w:r w:rsidRPr="00077643">
              <w:rPr>
                <w:rStyle w:val="Strong"/>
                <w:rFonts w:asciiTheme="majorHAnsi" w:hAnsiTheme="majorHAnsi" w:cstheme="majorBidi"/>
                <w:b w:val="0"/>
                <w:bCs w:val="0"/>
              </w:rPr>
              <w:t xml:space="preserve"> how the hypothalamus regulates both the posterior and anterior pituitary glands </w:t>
            </w:r>
          </w:p>
          <w:p w:rsidR="008F3AF8" w:rsidRPr="00077643" w:rsidRDefault="00482885" w:rsidP="004D33DB">
            <w:pPr>
              <w:pStyle w:val="ListParagraph"/>
              <w:numPr>
                <w:ilvl w:val="0"/>
                <w:numId w:val="14"/>
              </w:numPr>
              <w:bidi w:val="0"/>
              <w:rPr>
                <w:rFonts w:asciiTheme="majorHAnsi" w:hAnsiTheme="majorHAnsi" w:cstheme="majorBidi"/>
              </w:rPr>
            </w:pPr>
            <w:r w:rsidRPr="00077643">
              <w:rPr>
                <w:rStyle w:val="Strong"/>
                <w:rFonts w:asciiTheme="majorHAnsi" w:hAnsiTheme="majorHAnsi" w:cstheme="majorBidi"/>
                <w:b w:val="0"/>
                <w:bCs w:val="0"/>
              </w:rPr>
              <w:t>Describing</w:t>
            </w:r>
            <w:r w:rsidR="008F3AF8" w:rsidRPr="00077643">
              <w:rPr>
                <w:rStyle w:val="Strong"/>
                <w:rFonts w:asciiTheme="majorHAnsi" w:hAnsiTheme="majorHAnsi" w:cstheme="majorBidi"/>
                <w:b w:val="0"/>
                <w:bCs w:val="0"/>
              </w:rPr>
              <w:t xml:space="preserve"> negative feedback inhibition in the regulation of hypothalamic and anterior pituitary hormones </w:t>
            </w:r>
          </w:p>
          <w:p w:rsidR="008F3AF8" w:rsidRPr="00077643" w:rsidRDefault="00482885" w:rsidP="004D33DB">
            <w:pPr>
              <w:pStyle w:val="ListParagraph"/>
              <w:numPr>
                <w:ilvl w:val="0"/>
                <w:numId w:val="14"/>
              </w:numPr>
              <w:bidi w:val="0"/>
              <w:rPr>
                <w:rStyle w:val="Strong"/>
                <w:rFonts w:asciiTheme="majorHAnsi" w:hAnsiTheme="majorHAnsi" w:cstheme="majorBidi"/>
                <w:b w:val="0"/>
                <w:bCs w:val="0"/>
              </w:rPr>
            </w:pPr>
            <w:r w:rsidRPr="00077643">
              <w:rPr>
                <w:rStyle w:val="Strong"/>
                <w:rFonts w:asciiTheme="majorHAnsi" w:hAnsiTheme="majorHAnsi" w:cstheme="majorBidi"/>
                <w:b w:val="0"/>
                <w:bCs w:val="0"/>
              </w:rPr>
              <w:t>Recognizing the</w:t>
            </w:r>
            <w:r w:rsidR="008F3AF8" w:rsidRPr="00077643">
              <w:rPr>
                <w:rStyle w:val="Strong"/>
                <w:rFonts w:asciiTheme="majorHAnsi" w:hAnsiTheme="majorHAnsi" w:cstheme="majorBidi"/>
                <w:b w:val="0"/>
                <w:bCs w:val="0"/>
              </w:rPr>
              <w:t xml:space="preserve"> relation between higher brain function &amp; anterior pituitary secretion</w:t>
            </w:r>
          </w:p>
          <w:p w:rsidR="00482885" w:rsidRPr="00077643" w:rsidRDefault="00482885" w:rsidP="004D33DB">
            <w:pPr>
              <w:pStyle w:val="ListParagraph"/>
              <w:numPr>
                <w:ilvl w:val="0"/>
                <w:numId w:val="14"/>
              </w:numPr>
              <w:bidi w:val="0"/>
              <w:rPr>
                <w:rStyle w:val="Strong"/>
                <w:rFonts w:asciiTheme="majorHAnsi" w:hAnsiTheme="majorHAnsi" w:cstheme="majorBidi"/>
                <w:b w:val="0"/>
                <w:bCs w:val="0"/>
              </w:rPr>
            </w:pPr>
            <w:r w:rsidRPr="00077643">
              <w:rPr>
                <w:rStyle w:val="Strong"/>
                <w:rFonts w:asciiTheme="majorHAnsi" w:hAnsiTheme="majorHAnsi" w:cstheme="majorBidi"/>
                <w:b w:val="0"/>
                <w:bCs w:val="0"/>
              </w:rPr>
              <w:t>Enlisting factors influence growth beside growth hormone (GH)</w:t>
            </w:r>
          </w:p>
          <w:p w:rsidR="00482885" w:rsidRPr="00077643" w:rsidRDefault="00482885" w:rsidP="004D33DB">
            <w:pPr>
              <w:pStyle w:val="ListParagraph"/>
              <w:numPr>
                <w:ilvl w:val="0"/>
                <w:numId w:val="14"/>
              </w:numPr>
              <w:bidi w:val="0"/>
              <w:rPr>
                <w:rStyle w:val="Strong"/>
                <w:rFonts w:asciiTheme="majorHAnsi" w:hAnsiTheme="majorHAnsi" w:cstheme="majorBidi"/>
                <w:b w:val="0"/>
                <w:bCs w:val="0"/>
              </w:rPr>
            </w:pPr>
            <w:r w:rsidRPr="00077643">
              <w:rPr>
                <w:rStyle w:val="Strong"/>
                <w:rFonts w:asciiTheme="majorHAnsi" w:hAnsiTheme="majorHAnsi" w:cstheme="majorBidi"/>
                <w:b w:val="0"/>
                <w:bCs w:val="0"/>
              </w:rPr>
              <w:t>Discussing the metabolic effect of GH</w:t>
            </w:r>
          </w:p>
          <w:p w:rsidR="00482885" w:rsidRPr="00077643" w:rsidRDefault="00482885" w:rsidP="004D33DB">
            <w:pPr>
              <w:pStyle w:val="ListParagraph"/>
              <w:numPr>
                <w:ilvl w:val="0"/>
                <w:numId w:val="14"/>
              </w:numPr>
              <w:bidi w:val="0"/>
              <w:rPr>
                <w:rStyle w:val="Strong"/>
                <w:rFonts w:asciiTheme="majorHAnsi" w:hAnsiTheme="majorHAnsi" w:cstheme="majorBidi"/>
                <w:b w:val="0"/>
                <w:bCs w:val="0"/>
              </w:rPr>
            </w:pPr>
            <w:r w:rsidRPr="00077643">
              <w:rPr>
                <w:rStyle w:val="Strong"/>
                <w:rFonts w:asciiTheme="majorHAnsi" w:hAnsiTheme="majorHAnsi" w:cstheme="majorBidi"/>
                <w:b w:val="0"/>
                <w:bCs w:val="0"/>
              </w:rPr>
              <w:t>Describing the relation(s) between GH &amp; insulin-like growth factors (IGFs)</w:t>
            </w:r>
          </w:p>
          <w:p w:rsidR="00482885" w:rsidRPr="00077643" w:rsidRDefault="00482885" w:rsidP="004D33DB">
            <w:pPr>
              <w:pStyle w:val="ListParagraph"/>
              <w:numPr>
                <w:ilvl w:val="0"/>
                <w:numId w:val="14"/>
              </w:numPr>
              <w:bidi w:val="0"/>
              <w:rPr>
                <w:rStyle w:val="Strong"/>
                <w:rFonts w:asciiTheme="majorHAnsi" w:hAnsiTheme="majorHAnsi" w:cstheme="majorBidi"/>
                <w:b w:val="0"/>
                <w:bCs w:val="0"/>
              </w:rPr>
            </w:pPr>
            <w:r w:rsidRPr="00077643">
              <w:rPr>
                <w:rStyle w:val="Strong"/>
                <w:rFonts w:asciiTheme="majorHAnsi" w:hAnsiTheme="majorHAnsi" w:cstheme="majorBidi"/>
                <w:b w:val="0"/>
                <w:bCs w:val="0"/>
              </w:rPr>
              <w:t>Explaining how GH stimulates growth of both soft tissues &amp; skeleton</w:t>
            </w:r>
          </w:p>
          <w:p w:rsidR="00482885" w:rsidRPr="00077643" w:rsidRDefault="00482885" w:rsidP="004D33DB">
            <w:pPr>
              <w:pStyle w:val="ListParagraph"/>
              <w:numPr>
                <w:ilvl w:val="0"/>
                <w:numId w:val="14"/>
              </w:numPr>
              <w:bidi w:val="0"/>
              <w:rPr>
                <w:rStyle w:val="Strong"/>
                <w:rFonts w:asciiTheme="majorHAnsi" w:hAnsiTheme="majorHAnsi" w:cstheme="majorBidi"/>
                <w:b w:val="0"/>
                <w:bCs w:val="0"/>
              </w:rPr>
            </w:pPr>
            <w:r w:rsidRPr="00077643">
              <w:rPr>
                <w:rStyle w:val="Strong"/>
                <w:rFonts w:asciiTheme="majorHAnsi" w:hAnsiTheme="majorHAnsi" w:cstheme="majorBidi"/>
                <w:b w:val="0"/>
                <w:bCs w:val="0"/>
              </w:rPr>
              <w:t>Describing factors influencing GH secretion</w:t>
            </w:r>
          </w:p>
          <w:p w:rsidR="00482885" w:rsidRPr="00077643" w:rsidRDefault="00482885" w:rsidP="004D33DB">
            <w:pPr>
              <w:pStyle w:val="ListParagraph"/>
              <w:numPr>
                <w:ilvl w:val="0"/>
                <w:numId w:val="14"/>
              </w:numPr>
              <w:bidi w:val="0"/>
              <w:rPr>
                <w:rStyle w:val="Strong"/>
                <w:rFonts w:asciiTheme="majorHAnsi" w:hAnsiTheme="majorHAnsi" w:cstheme="majorBidi"/>
                <w:b w:val="0"/>
                <w:bCs w:val="0"/>
              </w:rPr>
            </w:pPr>
            <w:r w:rsidRPr="00077643">
              <w:rPr>
                <w:rStyle w:val="Strong"/>
                <w:rFonts w:asciiTheme="majorHAnsi" w:hAnsiTheme="majorHAnsi" w:cstheme="majorBidi"/>
                <w:b w:val="0"/>
                <w:bCs w:val="0"/>
              </w:rPr>
              <w:t>Describing the effect(s) of GH abnormalities</w:t>
            </w:r>
          </w:p>
          <w:p w:rsidR="00587C7C" w:rsidRPr="00077643" w:rsidRDefault="00482885" w:rsidP="004D33DB">
            <w:pPr>
              <w:pStyle w:val="ListParagraph"/>
              <w:numPr>
                <w:ilvl w:val="0"/>
                <w:numId w:val="14"/>
              </w:numPr>
              <w:bidi w:val="0"/>
              <w:rPr>
                <w:rStyle w:val="Strong"/>
                <w:rFonts w:asciiTheme="majorHAnsi" w:hAnsiTheme="majorHAnsi" w:cstheme="majorBidi"/>
                <w:b w:val="0"/>
                <w:bCs w:val="0"/>
              </w:rPr>
            </w:pPr>
            <w:r w:rsidRPr="00077643">
              <w:rPr>
                <w:rStyle w:val="Strong"/>
                <w:rFonts w:asciiTheme="majorHAnsi" w:hAnsiTheme="majorHAnsi" w:cstheme="majorBidi"/>
                <w:b w:val="0"/>
                <w:bCs w:val="0"/>
              </w:rPr>
              <w:t>Enlisting other hormones affecting growth besides GH</w:t>
            </w:r>
          </w:p>
          <w:p w:rsidR="008F6DC7" w:rsidRPr="00077643" w:rsidRDefault="008F6DC7" w:rsidP="008F6DC7">
            <w:pPr>
              <w:bidi w:val="0"/>
              <w:rPr>
                <w:rFonts w:asciiTheme="majorHAnsi" w:hAnsiTheme="majorHAnsi" w:cstheme="majorBidi"/>
              </w:rPr>
            </w:pPr>
          </w:p>
          <w:p w:rsidR="008F6DC7" w:rsidRPr="00077643" w:rsidRDefault="008F6DC7" w:rsidP="008F6DC7">
            <w:pPr>
              <w:bidi w:val="0"/>
              <w:rPr>
                <w:rFonts w:asciiTheme="majorHAnsi" w:hAnsiTheme="majorHAnsi" w:cstheme="majorBidi"/>
                <w:b/>
                <w:bCs/>
              </w:rPr>
            </w:pPr>
            <w:r w:rsidRPr="00077643">
              <w:rPr>
                <w:rFonts w:asciiTheme="majorHAnsi" w:hAnsiTheme="majorHAnsi" w:cstheme="majorBidi"/>
                <w:b/>
                <w:bCs/>
              </w:rPr>
              <w:t>Pathology</w:t>
            </w:r>
          </w:p>
          <w:p w:rsidR="008F6DC7" w:rsidRPr="00077643" w:rsidRDefault="008F6DC7" w:rsidP="008F6DC7">
            <w:pPr>
              <w:pStyle w:val="ListParagraph"/>
              <w:numPr>
                <w:ilvl w:val="0"/>
                <w:numId w:val="19"/>
              </w:numPr>
              <w:bidi w:val="0"/>
              <w:rPr>
                <w:rFonts w:asciiTheme="majorHAnsi" w:hAnsiTheme="majorHAnsi" w:cstheme="majorBidi"/>
              </w:rPr>
            </w:pPr>
            <w:r w:rsidRPr="00077643">
              <w:rPr>
                <w:rFonts w:asciiTheme="majorHAnsi" w:hAnsiTheme="majorHAnsi" w:cstheme="majorBidi"/>
              </w:rPr>
              <w:t>Classifying  different  types  of  pituitary  adenoma</w:t>
            </w:r>
          </w:p>
          <w:p w:rsidR="008F6DC7" w:rsidRPr="00077643" w:rsidRDefault="008F6DC7" w:rsidP="00DA047A">
            <w:pPr>
              <w:pStyle w:val="ListParagraph"/>
              <w:numPr>
                <w:ilvl w:val="0"/>
                <w:numId w:val="19"/>
              </w:numPr>
              <w:bidi w:val="0"/>
              <w:rPr>
                <w:rFonts w:asciiTheme="majorHAnsi" w:hAnsiTheme="majorHAnsi" w:cstheme="majorBidi"/>
              </w:rPr>
            </w:pPr>
            <w:r w:rsidRPr="00077643">
              <w:rPr>
                <w:rFonts w:asciiTheme="majorHAnsi" w:hAnsiTheme="majorHAnsi" w:cstheme="majorBidi"/>
              </w:rPr>
              <w:t>Discussing</w:t>
            </w:r>
            <w:r w:rsidR="00DA047A" w:rsidRPr="00077643">
              <w:rPr>
                <w:rFonts w:asciiTheme="majorHAnsi" w:hAnsiTheme="majorHAnsi" w:cstheme="majorBidi"/>
              </w:rPr>
              <w:t xml:space="preserve"> the </w:t>
            </w:r>
            <w:r w:rsidRPr="00077643">
              <w:rPr>
                <w:rFonts w:asciiTheme="majorHAnsi" w:hAnsiTheme="majorHAnsi" w:cstheme="majorBidi"/>
              </w:rPr>
              <w:t>effect</w:t>
            </w:r>
            <w:r w:rsidR="00DA047A" w:rsidRPr="00077643">
              <w:rPr>
                <w:rFonts w:asciiTheme="majorHAnsi" w:hAnsiTheme="majorHAnsi" w:cstheme="majorBidi"/>
              </w:rPr>
              <w:t xml:space="preserve">s of </w:t>
            </w:r>
            <w:r w:rsidRPr="00077643">
              <w:rPr>
                <w:rFonts w:asciiTheme="majorHAnsi" w:hAnsiTheme="majorHAnsi" w:cstheme="majorBidi"/>
              </w:rPr>
              <w:t>the f</w:t>
            </w:r>
            <w:r w:rsidR="00DA047A" w:rsidRPr="00077643">
              <w:rPr>
                <w:rFonts w:asciiTheme="majorHAnsi" w:hAnsiTheme="majorHAnsi" w:cstheme="majorBidi"/>
              </w:rPr>
              <w:t xml:space="preserve">unctional pituitary tumors on </w:t>
            </w:r>
            <w:r w:rsidRPr="00077643">
              <w:rPr>
                <w:rFonts w:asciiTheme="majorHAnsi" w:hAnsiTheme="majorHAnsi" w:cstheme="majorBidi"/>
              </w:rPr>
              <w:t>different  age groups.</w:t>
            </w:r>
          </w:p>
          <w:p w:rsidR="008F6DC7" w:rsidRPr="00077643" w:rsidRDefault="00DA047A" w:rsidP="00DA047A">
            <w:pPr>
              <w:pStyle w:val="ListParagraph"/>
              <w:numPr>
                <w:ilvl w:val="0"/>
                <w:numId w:val="19"/>
              </w:numPr>
              <w:bidi w:val="0"/>
              <w:rPr>
                <w:rFonts w:asciiTheme="majorHAnsi" w:hAnsiTheme="majorHAnsi" w:cstheme="majorBidi"/>
              </w:rPr>
            </w:pPr>
            <w:r w:rsidRPr="00077643">
              <w:rPr>
                <w:rFonts w:asciiTheme="majorHAnsi" w:hAnsiTheme="majorHAnsi" w:cstheme="majorBidi"/>
              </w:rPr>
              <w:t>Recognizing the pathological aspects of the differentiation between  pituitary adenoma  and  carcinoma.</w:t>
            </w:r>
            <w:r w:rsidR="008F6DC7" w:rsidRPr="00077643">
              <w:rPr>
                <w:rFonts w:asciiTheme="majorHAnsi" w:hAnsiTheme="majorHAnsi" w:cstheme="majorBidi"/>
              </w:rPr>
              <w:t xml:space="preserve"> </w:t>
            </w:r>
          </w:p>
          <w:p w:rsidR="008F6DC7" w:rsidRPr="00077643" w:rsidRDefault="008F6DC7" w:rsidP="008F6DC7">
            <w:pPr>
              <w:bidi w:val="0"/>
              <w:rPr>
                <w:rFonts w:asciiTheme="majorHAnsi" w:hAnsiTheme="majorHAnsi" w:cstheme="majorBidi"/>
              </w:rPr>
            </w:pPr>
          </w:p>
          <w:p w:rsidR="00216F05" w:rsidRPr="00077643" w:rsidRDefault="00DA047A" w:rsidP="0081132A">
            <w:pPr>
              <w:jc w:val="right"/>
              <w:rPr>
                <w:rFonts w:asciiTheme="majorHAnsi" w:hAnsiTheme="majorHAnsi" w:cstheme="majorBidi"/>
                <w:b/>
                <w:bCs/>
                <w:sz w:val="24"/>
                <w:szCs w:val="24"/>
                <w:lang w:bidi="ar-EG"/>
              </w:rPr>
            </w:pPr>
            <w:r w:rsidRPr="00077643">
              <w:rPr>
                <w:rFonts w:asciiTheme="majorHAnsi" w:hAnsiTheme="majorHAnsi" w:cstheme="majorBidi"/>
                <w:b/>
                <w:bCs/>
                <w:sz w:val="24"/>
                <w:szCs w:val="24"/>
                <w:lang w:bidi="ar-EG"/>
              </w:rPr>
              <w:t>Pharmacology</w:t>
            </w:r>
          </w:p>
          <w:p w:rsidR="00DA047A" w:rsidRPr="00077643" w:rsidRDefault="00DA047A" w:rsidP="00DA047A">
            <w:pPr>
              <w:pStyle w:val="ListParagraph"/>
              <w:numPr>
                <w:ilvl w:val="0"/>
                <w:numId w:val="20"/>
              </w:numPr>
              <w:bidi w:val="0"/>
              <w:ind w:left="714" w:hanging="357"/>
              <w:rPr>
                <w:rFonts w:asciiTheme="majorHAnsi" w:hAnsiTheme="majorHAnsi" w:cstheme="majorBidi"/>
                <w:b/>
                <w:bCs/>
                <w:sz w:val="24"/>
                <w:szCs w:val="24"/>
                <w:lang w:bidi="ar-EG"/>
              </w:rPr>
            </w:pPr>
            <w:r w:rsidRPr="00077643">
              <w:rPr>
                <w:rFonts w:asciiTheme="majorHAnsi" w:hAnsiTheme="majorHAnsi" w:cstheme="majorBidi"/>
              </w:rPr>
              <w:t xml:space="preserve">Understanding the pharmacological aspects of synthetic pituitary hormones </w:t>
            </w:r>
          </w:p>
        </w:tc>
        <w:tc>
          <w:tcPr>
            <w:tcW w:w="5670" w:type="dxa"/>
          </w:tcPr>
          <w:p w:rsidR="00EB3F38" w:rsidRPr="00077643" w:rsidRDefault="00EB3F38" w:rsidP="00216F05">
            <w:pPr>
              <w:bidi w:val="0"/>
              <w:rPr>
                <w:rFonts w:asciiTheme="majorHAnsi" w:hAnsiTheme="majorHAnsi"/>
                <w:lang w:bidi="ar-EG"/>
              </w:rPr>
            </w:pPr>
          </w:p>
          <w:p w:rsidR="00216F05" w:rsidRPr="00077643" w:rsidRDefault="00482885" w:rsidP="00216F05">
            <w:pPr>
              <w:pStyle w:val="ListParagraph"/>
              <w:numPr>
                <w:ilvl w:val="0"/>
                <w:numId w:val="4"/>
              </w:numPr>
              <w:bidi w:val="0"/>
              <w:rPr>
                <w:rFonts w:asciiTheme="majorHAnsi" w:hAnsiTheme="majorHAnsi" w:cstheme="majorBidi"/>
                <w:b/>
                <w:bCs/>
                <w:sz w:val="24"/>
                <w:szCs w:val="24"/>
                <w:lang w:bidi="ar-EG"/>
              </w:rPr>
            </w:pPr>
            <w:r w:rsidRPr="00077643">
              <w:rPr>
                <w:rFonts w:asciiTheme="majorHAnsi" w:hAnsiTheme="majorHAnsi" w:cstheme="majorBidi"/>
                <w:b/>
                <w:bCs/>
                <w:sz w:val="24"/>
                <w:szCs w:val="24"/>
                <w:lang w:bidi="ar-EG"/>
              </w:rPr>
              <w:t>Recognizi</w:t>
            </w:r>
            <w:r w:rsidR="004D33DB" w:rsidRPr="00077643">
              <w:rPr>
                <w:rFonts w:asciiTheme="majorHAnsi" w:hAnsiTheme="majorHAnsi" w:cstheme="majorBidi"/>
                <w:b/>
                <w:bCs/>
                <w:sz w:val="24"/>
                <w:szCs w:val="24"/>
                <w:lang w:bidi="ar-EG"/>
              </w:rPr>
              <w:t xml:space="preserve">ng the anatomical, histological, embryological </w:t>
            </w:r>
            <w:r w:rsidRPr="00077643">
              <w:rPr>
                <w:rFonts w:asciiTheme="majorHAnsi" w:hAnsiTheme="majorHAnsi" w:cstheme="majorBidi"/>
                <w:b/>
                <w:bCs/>
                <w:sz w:val="24"/>
                <w:szCs w:val="24"/>
                <w:lang w:bidi="ar-EG"/>
              </w:rPr>
              <w:t xml:space="preserve">and physiological aspects of the </w:t>
            </w:r>
            <w:r w:rsidRPr="00077643">
              <w:rPr>
                <w:rFonts w:asciiTheme="majorHAnsi" w:hAnsiTheme="majorHAnsi" w:cstheme="majorBidi"/>
                <w:b/>
                <w:bCs/>
                <w:sz w:val="24"/>
                <w:szCs w:val="24"/>
                <w:u w:val="single"/>
                <w:lang w:bidi="ar-EG"/>
              </w:rPr>
              <w:t>pituitary gland</w:t>
            </w:r>
            <w:r w:rsidRPr="00077643">
              <w:rPr>
                <w:rFonts w:asciiTheme="majorHAnsi" w:hAnsiTheme="majorHAnsi" w:cstheme="majorBidi"/>
                <w:b/>
                <w:bCs/>
                <w:sz w:val="24"/>
                <w:szCs w:val="24"/>
                <w:lang w:bidi="ar-EG"/>
              </w:rPr>
              <w:t xml:space="preserve"> and its hormones</w:t>
            </w:r>
          </w:p>
          <w:p w:rsidR="008F6DC7" w:rsidRPr="00077643" w:rsidRDefault="008F6DC7" w:rsidP="008F6DC7">
            <w:pPr>
              <w:pStyle w:val="ListParagraph"/>
              <w:numPr>
                <w:ilvl w:val="0"/>
                <w:numId w:val="4"/>
              </w:numPr>
              <w:bidi w:val="0"/>
              <w:rPr>
                <w:rFonts w:asciiTheme="majorHAnsi" w:hAnsiTheme="majorHAnsi" w:cstheme="majorBidi"/>
                <w:b/>
                <w:bCs/>
                <w:sz w:val="24"/>
                <w:szCs w:val="24"/>
                <w:lang w:bidi="ar-EG"/>
              </w:rPr>
            </w:pPr>
            <w:r w:rsidRPr="00077643">
              <w:rPr>
                <w:rFonts w:asciiTheme="majorHAnsi" w:hAnsiTheme="majorHAnsi" w:cstheme="majorBidi"/>
                <w:b/>
                <w:bCs/>
                <w:sz w:val="24"/>
                <w:szCs w:val="24"/>
                <w:lang w:bidi="ar-EG"/>
              </w:rPr>
              <w:t xml:space="preserve">Understanding the </w:t>
            </w:r>
            <w:r w:rsidR="00F30EA1" w:rsidRPr="00077643">
              <w:rPr>
                <w:rFonts w:asciiTheme="majorHAnsi" w:hAnsiTheme="majorHAnsi" w:cstheme="majorBidi"/>
                <w:b/>
                <w:bCs/>
                <w:sz w:val="24"/>
                <w:szCs w:val="24"/>
                <w:lang w:bidi="ar-EG"/>
              </w:rPr>
              <w:t xml:space="preserve">biochemical and </w:t>
            </w:r>
            <w:r w:rsidRPr="00077643">
              <w:rPr>
                <w:rFonts w:asciiTheme="majorHAnsi" w:hAnsiTheme="majorHAnsi" w:cstheme="majorBidi"/>
                <w:b/>
                <w:bCs/>
                <w:sz w:val="24"/>
                <w:szCs w:val="24"/>
                <w:lang w:bidi="ar-EG"/>
              </w:rPr>
              <w:t>pathological concepts of diseases of the pituitary gland with reference to impacts on clinical aspects</w:t>
            </w:r>
          </w:p>
          <w:p w:rsidR="00DA047A" w:rsidRPr="00077643" w:rsidRDefault="00DA047A" w:rsidP="00DA047A">
            <w:pPr>
              <w:pStyle w:val="ListParagraph"/>
              <w:numPr>
                <w:ilvl w:val="0"/>
                <w:numId w:val="4"/>
              </w:numPr>
              <w:bidi w:val="0"/>
              <w:rPr>
                <w:rFonts w:asciiTheme="majorHAnsi" w:hAnsiTheme="majorHAnsi" w:cstheme="majorBidi"/>
                <w:b/>
                <w:bCs/>
                <w:sz w:val="24"/>
                <w:szCs w:val="24"/>
                <w:lang w:bidi="ar-EG"/>
              </w:rPr>
            </w:pPr>
            <w:r w:rsidRPr="00077643">
              <w:rPr>
                <w:rFonts w:asciiTheme="majorHAnsi" w:hAnsiTheme="majorHAnsi" w:cstheme="majorBidi"/>
                <w:b/>
                <w:bCs/>
                <w:sz w:val="24"/>
                <w:szCs w:val="24"/>
                <w:lang w:bidi="ar-EG"/>
              </w:rPr>
              <w:t>Recognizing the pharmacological aspects of synthetic pituitary hormones</w:t>
            </w:r>
          </w:p>
        </w:tc>
      </w:tr>
      <w:tr w:rsidR="004D33DB" w:rsidRPr="00077643" w:rsidTr="00BE4942">
        <w:tc>
          <w:tcPr>
            <w:tcW w:w="8820" w:type="dxa"/>
          </w:tcPr>
          <w:p w:rsidR="004D33DB" w:rsidRPr="00077643" w:rsidRDefault="004D33DB" w:rsidP="0081132A">
            <w:pPr>
              <w:jc w:val="right"/>
              <w:rPr>
                <w:rFonts w:asciiTheme="majorHAnsi" w:hAnsiTheme="majorHAnsi" w:cstheme="majorBidi"/>
                <w:b/>
                <w:bCs/>
                <w:sz w:val="24"/>
                <w:szCs w:val="24"/>
                <w:lang w:bidi="ar-EG"/>
              </w:rPr>
            </w:pPr>
          </w:p>
          <w:p w:rsidR="004D33DB" w:rsidRPr="00077643" w:rsidRDefault="004D33DB" w:rsidP="004D33DB">
            <w:pPr>
              <w:bidi w:val="0"/>
              <w:rPr>
                <w:rFonts w:asciiTheme="majorHAnsi" w:hAnsiTheme="majorHAnsi" w:cstheme="majorBidi"/>
                <w:b/>
                <w:bCs/>
              </w:rPr>
            </w:pPr>
            <w:r w:rsidRPr="00077643">
              <w:rPr>
                <w:rFonts w:asciiTheme="majorHAnsi" w:hAnsiTheme="majorHAnsi" w:cstheme="majorBidi"/>
                <w:b/>
                <w:bCs/>
              </w:rPr>
              <w:t>Anatomy, Histology and Embryology</w:t>
            </w:r>
          </w:p>
          <w:p w:rsidR="004D33DB" w:rsidRPr="00077643" w:rsidRDefault="004D33DB" w:rsidP="004D33DB">
            <w:pPr>
              <w:pStyle w:val="ListParagraph"/>
              <w:numPr>
                <w:ilvl w:val="0"/>
                <w:numId w:val="16"/>
              </w:numPr>
              <w:bidi w:val="0"/>
              <w:rPr>
                <w:rFonts w:asciiTheme="majorHAnsi" w:hAnsiTheme="majorHAnsi" w:cstheme="majorBidi"/>
              </w:rPr>
            </w:pPr>
            <w:r w:rsidRPr="00077643">
              <w:rPr>
                <w:rFonts w:asciiTheme="majorHAnsi" w:hAnsiTheme="majorHAnsi" w:cstheme="majorBidi"/>
              </w:rPr>
              <w:t>Discussing the anatomical structure of the thyroid gland in addition to the parathyroid glands.</w:t>
            </w:r>
          </w:p>
          <w:p w:rsidR="004D33DB" w:rsidRPr="00077643" w:rsidRDefault="004D33DB" w:rsidP="004D33DB">
            <w:pPr>
              <w:pStyle w:val="ListParagraph"/>
              <w:numPr>
                <w:ilvl w:val="0"/>
                <w:numId w:val="16"/>
              </w:numPr>
              <w:bidi w:val="0"/>
              <w:rPr>
                <w:rFonts w:asciiTheme="majorHAnsi" w:hAnsiTheme="majorHAnsi" w:cstheme="majorBidi"/>
              </w:rPr>
            </w:pPr>
            <w:r w:rsidRPr="00077643">
              <w:rPr>
                <w:rFonts w:asciiTheme="majorHAnsi" w:hAnsiTheme="majorHAnsi" w:cstheme="majorBidi"/>
              </w:rPr>
              <w:t>Recognizing the blood supply of the thyroid and parathyroid glands.</w:t>
            </w:r>
          </w:p>
          <w:p w:rsidR="004D33DB" w:rsidRPr="00077643" w:rsidRDefault="004D33DB" w:rsidP="004D33DB">
            <w:pPr>
              <w:pStyle w:val="ListParagraph"/>
              <w:numPr>
                <w:ilvl w:val="0"/>
                <w:numId w:val="16"/>
              </w:numPr>
              <w:bidi w:val="0"/>
              <w:rPr>
                <w:rFonts w:asciiTheme="majorHAnsi" w:hAnsiTheme="majorHAnsi" w:cstheme="majorBidi"/>
              </w:rPr>
            </w:pPr>
            <w:r w:rsidRPr="00077643">
              <w:rPr>
                <w:rFonts w:asciiTheme="majorHAnsi" w:hAnsiTheme="majorHAnsi" w:cstheme="majorBidi"/>
              </w:rPr>
              <w:t>Describing the nerve supply and lymphatic drainage of the thyroid and parathyroid glands.</w:t>
            </w:r>
          </w:p>
          <w:p w:rsidR="004D33DB" w:rsidRPr="00077643" w:rsidRDefault="004D33DB" w:rsidP="004D33DB">
            <w:pPr>
              <w:pStyle w:val="ListParagraph"/>
              <w:numPr>
                <w:ilvl w:val="0"/>
                <w:numId w:val="16"/>
              </w:numPr>
              <w:bidi w:val="0"/>
              <w:rPr>
                <w:rFonts w:asciiTheme="majorHAnsi" w:hAnsiTheme="majorHAnsi" w:cstheme="majorBidi"/>
              </w:rPr>
            </w:pPr>
            <w:r w:rsidRPr="00077643">
              <w:rPr>
                <w:rFonts w:asciiTheme="majorHAnsi" w:hAnsiTheme="majorHAnsi" w:cstheme="majorBidi"/>
              </w:rPr>
              <w:t>Discuss</w:t>
            </w:r>
            <w:r w:rsidR="00A03928" w:rsidRPr="00077643">
              <w:rPr>
                <w:rFonts w:asciiTheme="majorHAnsi" w:hAnsiTheme="majorHAnsi" w:cstheme="majorBidi"/>
              </w:rPr>
              <w:t>ing</w:t>
            </w:r>
            <w:r w:rsidRPr="00077643">
              <w:rPr>
                <w:rFonts w:asciiTheme="majorHAnsi" w:hAnsiTheme="majorHAnsi" w:cstheme="majorBidi"/>
              </w:rPr>
              <w:t xml:space="preserve"> the microscopic structure of the thyroid and parathyroid glands.</w:t>
            </w:r>
          </w:p>
          <w:p w:rsidR="004D33DB" w:rsidRPr="00077643" w:rsidRDefault="004D33DB" w:rsidP="004D33DB">
            <w:pPr>
              <w:pStyle w:val="ListParagraph"/>
              <w:numPr>
                <w:ilvl w:val="0"/>
                <w:numId w:val="16"/>
              </w:numPr>
              <w:bidi w:val="0"/>
              <w:rPr>
                <w:rFonts w:asciiTheme="majorHAnsi" w:hAnsiTheme="majorHAnsi" w:cstheme="majorBidi"/>
              </w:rPr>
            </w:pPr>
            <w:r w:rsidRPr="00077643">
              <w:rPr>
                <w:rFonts w:asciiTheme="majorHAnsi" w:hAnsiTheme="majorHAnsi" w:cstheme="majorBidi"/>
              </w:rPr>
              <w:t>Discuss</w:t>
            </w:r>
            <w:r w:rsidR="00A03928" w:rsidRPr="00077643">
              <w:rPr>
                <w:rFonts w:asciiTheme="majorHAnsi" w:hAnsiTheme="majorHAnsi" w:cstheme="majorBidi"/>
              </w:rPr>
              <w:t>ing</w:t>
            </w:r>
            <w:r w:rsidRPr="00077643">
              <w:rPr>
                <w:rFonts w:asciiTheme="majorHAnsi" w:hAnsiTheme="majorHAnsi" w:cstheme="majorBidi"/>
              </w:rPr>
              <w:t xml:space="preserve"> the development of the thyroid gland with its congenital anomalies.</w:t>
            </w:r>
          </w:p>
          <w:p w:rsidR="004D33DB" w:rsidRPr="00077643" w:rsidRDefault="004D33DB" w:rsidP="004D33DB">
            <w:pPr>
              <w:bidi w:val="0"/>
              <w:rPr>
                <w:rFonts w:asciiTheme="majorHAnsi" w:hAnsiTheme="majorHAnsi" w:cstheme="majorBidi"/>
              </w:rPr>
            </w:pPr>
          </w:p>
          <w:p w:rsidR="00077643" w:rsidRPr="00077643" w:rsidRDefault="00077643" w:rsidP="004D33DB">
            <w:pPr>
              <w:bidi w:val="0"/>
              <w:rPr>
                <w:rFonts w:asciiTheme="majorHAnsi" w:hAnsiTheme="majorHAnsi" w:cstheme="majorBidi"/>
                <w:b/>
                <w:bCs/>
              </w:rPr>
            </w:pPr>
          </w:p>
          <w:p w:rsidR="00077643" w:rsidRPr="00077643" w:rsidRDefault="00077643" w:rsidP="00077643">
            <w:pPr>
              <w:bidi w:val="0"/>
              <w:rPr>
                <w:rFonts w:asciiTheme="majorHAnsi" w:hAnsiTheme="majorHAnsi" w:cstheme="majorBidi"/>
                <w:b/>
                <w:bCs/>
              </w:rPr>
            </w:pPr>
          </w:p>
          <w:p w:rsidR="00077643" w:rsidRPr="00077643" w:rsidRDefault="00077643" w:rsidP="00077643">
            <w:pPr>
              <w:bidi w:val="0"/>
              <w:rPr>
                <w:rFonts w:asciiTheme="majorHAnsi" w:hAnsiTheme="majorHAnsi" w:cstheme="majorBidi"/>
                <w:b/>
                <w:bCs/>
              </w:rPr>
            </w:pPr>
          </w:p>
          <w:p w:rsidR="004D33DB" w:rsidRPr="00077643" w:rsidRDefault="004D33DB" w:rsidP="00077643">
            <w:pPr>
              <w:bidi w:val="0"/>
              <w:rPr>
                <w:rFonts w:asciiTheme="majorHAnsi" w:hAnsiTheme="majorHAnsi" w:cstheme="majorBidi"/>
                <w:b/>
                <w:bCs/>
              </w:rPr>
            </w:pPr>
            <w:r w:rsidRPr="00077643">
              <w:rPr>
                <w:rFonts w:asciiTheme="majorHAnsi" w:hAnsiTheme="majorHAnsi" w:cstheme="majorBidi"/>
                <w:b/>
                <w:bCs/>
              </w:rPr>
              <w:lastRenderedPageBreak/>
              <w:t>Physiology</w:t>
            </w:r>
          </w:p>
          <w:p w:rsidR="004D33DB" w:rsidRPr="00077643" w:rsidRDefault="004D33DB" w:rsidP="004D33DB">
            <w:pPr>
              <w:pStyle w:val="ListParagraph"/>
              <w:numPr>
                <w:ilvl w:val="0"/>
                <w:numId w:val="17"/>
              </w:numPr>
              <w:bidi w:val="0"/>
              <w:rPr>
                <w:rStyle w:val="Strong"/>
                <w:rFonts w:asciiTheme="majorHAnsi" w:hAnsiTheme="majorHAnsi" w:cstheme="majorBidi"/>
                <w:b w:val="0"/>
                <w:bCs w:val="0"/>
              </w:rPr>
            </w:pPr>
            <w:r w:rsidRPr="00077643">
              <w:rPr>
                <w:rStyle w:val="Strong"/>
                <w:rFonts w:asciiTheme="majorHAnsi" w:hAnsiTheme="majorHAnsi" w:cstheme="majorBidi"/>
                <w:b w:val="0"/>
                <w:bCs w:val="0"/>
              </w:rPr>
              <w:t>Identify</w:t>
            </w:r>
            <w:r w:rsidR="00A03928" w:rsidRPr="00077643">
              <w:rPr>
                <w:rStyle w:val="Strong"/>
                <w:rFonts w:asciiTheme="majorHAnsi" w:hAnsiTheme="majorHAnsi" w:cstheme="majorBidi"/>
                <w:b w:val="0"/>
                <w:bCs w:val="0"/>
              </w:rPr>
              <w:t>ing</w:t>
            </w:r>
            <w:r w:rsidRPr="00077643">
              <w:rPr>
                <w:rStyle w:val="Strong"/>
                <w:rFonts w:asciiTheme="majorHAnsi" w:hAnsiTheme="majorHAnsi" w:cstheme="majorBidi"/>
                <w:b w:val="0"/>
                <w:bCs w:val="0"/>
              </w:rPr>
              <w:t xml:space="preserve"> the hormones of the thyroid gland and</w:t>
            </w:r>
            <w:r w:rsidR="00317251" w:rsidRPr="00077643">
              <w:rPr>
                <w:rStyle w:val="Strong"/>
                <w:rFonts w:asciiTheme="majorHAnsi" w:hAnsiTheme="majorHAnsi" w:cstheme="majorBidi"/>
                <w:b w:val="0"/>
                <w:bCs w:val="0"/>
              </w:rPr>
              <w:t xml:space="preserve"> mechanisms of</w:t>
            </w:r>
            <w:r w:rsidRPr="00077643">
              <w:rPr>
                <w:rStyle w:val="Strong"/>
                <w:rFonts w:asciiTheme="majorHAnsi" w:hAnsiTheme="majorHAnsi" w:cstheme="majorBidi"/>
                <w:b w:val="0"/>
                <w:bCs w:val="0"/>
              </w:rPr>
              <w:t xml:space="preserve"> their regulation</w:t>
            </w:r>
          </w:p>
          <w:p w:rsidR="004D33DB" w:rsidRPr="00077643" w:rsidRDefault="00317251" w:rsidP="004D33DB">
            <w:pPr>
              <w:pStyle w:val="ListParagraph"/>
              <w:numPr>
                <w:ilvl w:val="0"/>
                <w:numId w:val="17"/>
              </w:numPr>
              <w:bidi w:val="0"/>
              <w:rPr>
                <w:rStyle w:val="Strong"/>
                <w:rFonts w:asciiTheme="majorHAnsi" w:hAnsiTheme="majorHAnsi" w:cstheme="majorBidi"/>
                <w:b w:val="0"/>
                <w:bCs w:val="0"/>
              </w:rPr>
            </w:pPr>
            <w:r w:rsidRPr="00077643">
              <w:rPr>
                <w:rStyle w:val="Strong"/>
                <w:rFonts w:asciiTheme="majorHAnsi" w:hAnsiTheme="majorHAnsi" w:cstheme="majorBidi"/>
                <w:b w:val="0"/>
                <w:bCs w:val="0"/>
              </w:rPr>
              <w:t>Recognizing</w:t>
            </w:r>
            <w:r w:rsidR="004D33DB" w:rsidRPr="00077643">
              <w:rPr>
                <w:rStyle w:val="Strong"/>
                <w:rFonts w:asciiTheme="majorHAnsi" w:hAnsiTheme="majorHAnsi" w:cstheme="majorBidi"/>
                <w:b w:val="0"/>
                <w:bCs w:val="0"/>
              </w:rPr>
              <w:t xml:space="preserve"> the </w:t>
            </w:r>
            <w:r w:rsidR="00A03928" w:rsidRPr="00077643">
              <w:rPr>
                <w:rStyle w:val="Strong"/>
                <w:rFonts w:asciiTheme="majorHAnsi" w:hAnsiTheme="majorHAnsi" w:cstheme="majorBidi"/>
                <w:b w:val="0"/>
                <w:bCs w:val="0"/>
              </w:rPr>
              <w:t xml:space="preserve">various </w:t>
            </w:r>
            <w:r w:rsidR="004D33DB" w:rsidRPr="00077643">
              <w:rPr>
                <w:rStyle w:val="Strong"/>
                <w:rFonts w:asciiTheme="majorHAnsi" w:hAnsiTheme="majorHAnsi" w:cstheme="majorBidi"/>
                <w:b w:val="0"/>
                <w:bCs w:val="0"/>
              </w:rPr>
              <w:t>disorders of thyroid function</w:t>
            </w:r>
          </w:p>
          <w:p w:rsidR="004D33DB" w:rsidRPr="00077643" w:rsidRDefault="004D33DB" w:rsidP="004D33DB">
            <w:pPr>
              <w:bidi w:val="0"/>
              <w:rPr>
                <w:rFonts w:asciiTheme="majorHAnsi" w:hAnsiTheme="majorHAnsi" w:cstheme="majorBidi"/>
              </w:rPr>
            </w:pPr>
          </w:p>
          <w:p w:rsidR="00317251" w:rsidRPr="00077643" w:rsidRDefault="00317251" w:rsidP="00BE4942">
            <w:pPr>
              <w:bidi w:val="0"/>
              <w:rPr>
                <w:rFonts w:asciiTheme="majorHAnsi" w:hAnsiTheme="majorHAnsi" w:cstheme="majorBidi"/>
                <w:b/>
                <w:bCs/>
              </w:rPr>
            </w:pPr>
            <w:r w:rsidRPr="00077643">
              <w:rPr>
                <w:rFonts w:asciiTheme="majorHAnsi" w:hAnsiTheme="majorHAnsi" w:cstheme="majorBidi"/>
                <w:b/>
                <w:bCs/>
              </w:rPr>
              <w:t>Biochemistry</w:t>
            </w:r>
          </w:p>
          <w:p w:rsidR="00317251" w:rsidRPr="00077643" w:rsidRDefault="00317251" w:rsidP="00317251">
            <w:pPr>
              <w:pStyle w:val="BodyText"/>
              <w:numPr>
                <w:ilvl w:val="0"/>
                <w:numId w:val="18"/>
              </w:numPr>
              <w:jc w:val="both"/>
              <w:rPr>
                <w:rFonts w:asciiTheme="majorHAnsi" w:hAnsiTheme="majorHAnsi" w:cstheme="majorBidi"/>
                <w:b w:val="0"/>
                <w:bCs w:val="0"/>
                <w:sz w:val="22"/>
                <w:szCs w:val="22"/>
              </w:rPr>
            </w:pPr>
            <w:r w:rsidRPr="00077643">
              <w:rPr>
                <w:rFonts w:asciiTheme="majorHAnsi" w:hAnsiTheme="majorHAnsi" w:cstheme="majorBidi"/>
                <w:b w:val="0"/>
                <w:bCs w:val="0"/>
                <w:sz w:val="22"/>
                <w:szCs w:val="22"/>
              </w:rPr>
              <w:t>Identifying the biosynthesis, storage and secretion of thyroid hormones.</w:t>
            </w:r>
          </w:p>
          <w:p w:rsidR="00317251" w:rsidRPr="00077643" w:rsidRDefault="00317251" w:rsidP="00317251">
            <w:pPr>
              <w:pStyle w:val="BodyText"/>
              <w:numPr>
                <w:ilvl w:val="0"/>
                <w:numId w:val="18"/>
              </w:numPr>
              <w:jc w:val="both"/>
              <w:rPr>
                <w:rFonts w:asciiTheme="majorHAnsi" w:hAnsiTheme="majorHAnsi" w:cstheme="majorBidi"/>
                <w:b w:val="0"/>
                <w:bCs w:val="0"/>
                <w:sz w:val="22"/>
                <w:szCs w:val="22"/>
              </w:rPr>
            </w:pPr>
            <w:r w:rsidRPr="00077643">
              <w:rPr>
                <w:rFonts w:asciiTheme="majorHAnsi" w:hAnsiTheme="majorHAnsi" w:cstheme="majorBidi"/>
                <w:b w:val="0"/>
                <w:bCs w:val="0"/>
                <w:sz w:val="22"/>
                <w:szCs w:val="22"/>
              </w:rPr>
              <w:t>Describing the different metabolic actions of thyroid hormones</w:t>
            </w:r>
          </w:p>
          <w:p w:rsidR="00317251" w:rsidRPr="00077643" w:rsidRDefault="00317251" w:rsidP="00317251">
            <w:pPr>
              <w:pStyle w:val="BodyText"/>
              <w:numPr>
                <w:ilvl w:val="0"/>
                <w:numId w:val="18"/>
              </w:numPr>
              <w:jc w:val="both"/>
              <w:rPr>
                <w:rFonts w:asciiTheme="majorHAnsi" w:hAnsiTheme="majorHAnsi" w:cstheme="majorBidi"/>
                <w:b w:val="0"/>
                <w:bCs w:val="0"/>
                <w:sz w:val="22"/>
                <w:szCs w:val="22"/>
              </w:rPr>
            </w:pPr>
            <w:r w:rsidRPr="00077643">
              <w:rPr>
                <w:rFonts w:asciiTheme="majorHAnsi" w:hAnsiTheme="majorHAnsi" w:cstheme="majorBidi"/>
                <w:b w:val="0"/>
                <w:bCs w:val="0"/>
                <w:sz w:val="22"/>
                <w:szCs w:val="22"/>
              </w:rPr>
              <w:t>Explaining the biochemical basis of the clinical consequences of over secretion and under secretions of the thyroid hormones.</w:t>
            </w:r>
          </w:p>
          <w:p w:rsidR="00317251" w:rsidRPr="00077643" w:rsidRDefault="00317251" w:rsidP="00317251">
            <w:pPr>
              <w:pStyle w:val="BodyText"/>
              <w:numPr>
                <w:ilvl w:val="0"/>
                <w:numId w:val="18"/>
              </w:numPr>
              <w:jc w:val="both"/>
              <w:rPr>
                <w:rFonts w:asciiTheme="majorHAnsi" w:hAnsiTheme="majorHAnsi" w:cstheme="majorBidi"/>
                <w:b w:val="0"/>
                <w:bCs w:val="0"/>
                <w:strike/>
                <w:sz w:val="22"/>
                <w:szCs w:val="22"/>
              </w:rPr>
            </w:pPr>
            <w:r w:rsidRPr="00077643">
              <w:rPr>
                <w:rFonts w:asciiTheme="majorHAnsi" w:hAnsiTheme="majorHAnsi" w:cstheme="majorBidi"/>
                <w:b w:val="0"/>
                <w:bCs w:val="0"/>
                <w:sz w:val="22"/>
                <w:szCs w:val="22"/>
              </w:rPr>
              <w:t>Understanding the biochemical and clinical aspects of the applications of the laboratory thyroid function tests in assessing the thyroid status.</w:t>
            </w:r>
          </w:p>
          <w:p w:rsidR="00F74626" w:rsidRPr="00077643" w:rsidRDefault="00F74626" w:rsidP="00F74626">
            <w:pPr>
              <w:pStyle w:val="BodyText"/>
              <w:jc w:val="both"/>
              <w:rPr>
                <w:rFonts w:asciiTheme="majorHAnsi" w:hAnsiTheme="majorHAnsi" w:cstheme="majorBidi"/>
                <w:b w:val="0"/>
                <w:bCs w:val="0"/>
                <w:sz w:val="22"/>
                <w:szCs w:val="22"/>
              </w:rPr>
            </w:pPr>
          </w:p>
          <w:p w:rsidR="00F74626" w:rsidRPr="00077643" w:rsidRDefault="00F74626" w:rsidP="00F74626">
            <w:pPr>
              <w:pStyle w:val="BodyText"/>
              <w:jc w:val="both"/>
              <w:rPr>
                <w:rFonts w:asciiTheme="majorHAnsi" w:hAnsiTheme="majorHAnsi" w:cstheme="majorBidi"/>
                <w:strike/>
              </w:rPr>
            </w:pPr>
            <w:r w:rsidRPr="00077643">
              <w:rPr>
                <w:rFonts w:asciiTheme="majorHAnsi" w:hAnsiTheme="majorHAnsi" w:cstheme="majorBidi"/>
              </w:rPr>
              <w:t>Immunology</w:t>
            </w:r>
          </w:p>
          <w:p w:rsidR="00F74626" w:rsidRPr="00077643" w:rsidRDefault="00F74626" w:rsidP="00F74626">
            <w:pPr>
              <w:pStyle w:val="ListParagraph"/>
              <w:numPr>
                <w:ilvl w:val="0"/>
                <w:numId w:val="18"/>
              </w:numPr>
              <w:bidi w:val="0"/>
              <w:rPr>
                <w:rFonts w:asciiTheme="majorHAnsi" w:hAnsiTheme="majorHAnsi" w:cstheme="majorBidi"/>
                <w:sz w:val="24"/>
                <w:szCs w:val="24"/>
                <w:rtl/>
              </w:rPr>
            </w:pPr>
            <w:r w:rsidRPr="00077643">
              <w:rPr>
                <w:rFonts w:asciiTheme="majorHAnsi" w:hAnsiTheme="majorHAnsi" w:cstheme="majorBidi"/>
                <w:sz w:val="24"/>
                <w:szCs w:val="24"/>
              </w:rPr>
              <w:t xml:space="preserve">Identifying the mechanism of development of endocrine autoimmune disorders. </w:t>
            </w:r>
          </w:p>
          <w:p w:rsidR="00F74626" w:rsidRPr="00077643" w:rsidRDefault="00F74626" w:rsidP="00F74626">
            <w:pPr>
              <w:pStyle w:val="ListParagraph"/>
              <w:numPr>
                <w:ilvl w:val="0"/>
                <w:numId w:val="18"/>
              </w:numPr>
              <w:bidi w:val="0"/>
              <w:rPr>
                <w:rFonts w:asciiTheme="majorHAnsi" w:hAnsiTheme="majorHAnsi" w:cstheme="majorBidi"/>
                <w:sz w:val="24"/>
                <w:szCs w:val="24"/>
                <w:rtl/>
              </w:rPr>
            </w:pPr>
            <w:r w:rsidRPr="00077643">
              <w:rPr>
                <w:rFonts w:asciiTheme="majorHAnsi" w:hAnsiTheme="majorHAnsi" w:cstheme="majorBidi"/>
                <w:sz w:val="24"/>
                <w:szCs w:val="24"/>
              </w:rPr>
              <w:t xml:space="preserve">Recalling the autoimmune diseases of thyroid gland. </w:t>
            </w:r>
          </w:p>
          <w:p w:rsidR="00F74626" w:rsidRPr="00077643" w:rsidRDefault="00F74626" w:rsidP="00F74626">
            <w:pPr>
              <w:pStyle w:val="ListParagraph"/>
              <w:numPr>
                <w:ilvl w:val="0"/>
                <w:numId w:val="18"/>
              </w:numPr>
              <w:bidi w:val="0"/>
              <w:rPr>
                <w:rFonts w:asciiTheme="majorHAnsi" w:hAnsiTheme="majorHAnsi" w:cstheme="majorBidi"/>
                <w:sz w:val="24"/>
                <w:szCs w:val="24"/>
              </w:rPr>
            </w:pPr>
            <w:r w:rsidRPr="00077643">
              <w:rPr>
                <w:rFonts w:asciiTheme="majorHAnsi" w:hAnsiTheme="majorHAnsi" w:cstheme="majorBidi"/>
                <w:sz w:val="24"/>
                <w:szCs w:val="24"/>
              </w:rPr>
              <w:t xml:space="preserve">Recognizing the major immunologic and clinical features of Hashimoto’s thyroiditis.  </w:t>
            </w:r>
          </w:p>
          <w:p w:rsidR="00F74626" w:rsidRPr="00077643" w:rsidRDefault="00F74626" w:rsidP="00F74626">
            <w:pPr>
              <w:pStyle w:val="ListParagraph"/>
              <w:numPr>
                <w:ilvl w:val="0"/>
                <w:numId w:val="18"/>
              </w:numPr>
              <w:bidi w:val="0"/>
              <w:rPr>
                <w:rFonts w:asciiTheme="majorHAnsi" w:hAnsiTheme="majorHAnsi" w:cstheme="majorBidi"/>
                <w:sz w:val="24"/>
                <w:szCs w:val="24"/>
                <w:rtl/>
              </w:rPr>
            </w:pPr>
            <w:r w:rsidRPr="00077643">
              <w:rPr>
                <w:rFonts w:asciiTheme="majorHAnsi" w:hAnsiTheme="majorHAnsi" w:cstheme="majorBidi"/>
                <w:sz w:val="24"/>
                <w:szCs w:val="24"/>
              </w:rPr>
              <w:t>Describing the microscopic features of thyroid gland during Hashimoto’s thyroiditis.</w:t>
            </w:r>
          </w:p>
          <w:p w:rsidR="00F74626" w:rsidRPr="00077643" w:rsidRDefault="00F74626" w:rsidP="00F74626">
            <w:pPr>
              <w:pStyle w:val="ListParagraph"/>
              <w:numPr>
                <w:ilvl w:val="0"/>
                <w:numId w:val="18"/>
              </w:numPr>
              <w:bidi w:val="0"/>
              <w:rPr>
                <w:rFonts w:asciiTheme="majorHAnsi" w:hAnsiTheme="majorHAnsi" w:cstheme="majorBidi"/>
                <w:sz w:val="24"/>
                <w:szCs w:val="24"/>
              </w:rPr>
            </w:pPr>
            <w:r w:rsidRPr="00077643">
              <w:rPr>
                <w:rFonts w:asciiTheme="majorHAnsi" w:hAnsiTheme="majorHAnsi" w:cstheme="majorBidi"/>
                <w:sz w:val="24"/>
                <w:szCs w:val="24"/>
              </w:rPr>
              <w:t xml:space="preserve">Evaluating the clinical application of serological investigations in diagnosis of Hashimoto’s thyroiditis. </w:t>
            </w:r>
          </w:p>
          <w:p w:rsidR="00F74626" w:rsidRPr="00077643" w:rsidRDefault="00F74626" w:rsidP="00F74626">
            <w:pPr>
              <w:pStyle w:val="ListParagraph"/>
              <w:numPr>
                <w:ilvl w:val="0"/>
                <w:numId w:val="18"/>
              </w:numPr>
              <w:bidi w:val="0"/>
              <w:rPr>
                <w:rFonts w:asciiTheme="majorHAnsi" w:hAnsiTheme="majorHAnsi" w:cstheme="majorBidi"/>
                <w:sz w:val="24"/>
                <w:szCs w:val="24"/>
                <w:rtl/>
              </w:rPr>
            </w:pPr>
            <w:r w:rsidRPr="00077643">
              <w:rPr>
                <w:rFonts w:asciiTheme="majorHAnsi" w:hAnsiTheme="majorHAnsi" w:cstheme="majorBidi"/>
                <w:sz w:val="24"/>
                <w:szCs w:val="24"/>
              </w:rPr>
              <w:t>Discussing the clinical and immunologic features of Graves’ disease.</w:t>
            </w:r>
          </w:p>
          <w:p w:rsidR="00F74626" w:rsidRPr="00077643" w:rsidRDefault="00F74626" w:rsidP="00F74626">
            <w:pPr>
              <w:pStyle w:val="ListParagraph"/>
              <w:numPr>
                <w:ilvl w:val="0"/>
                <w:numId w:val="18"/>
              </w:numPr>
              <w:bidi w:val="0"/>
              <w:rPr>
                <w:rFonts w:asciiTheme="majorHAnsi" w:hAnsiTheme="majorHAnsi" w:cstheme="majorBidi"/>
                <w:sz w:val="24"/>
                <w:szCs w:val="24"/>
              </w:rPr>
            </w:pPr>
            <w:r w:rsidRPr="00077643">
              <w:rPr>
                <w:rFonts w:asciiTheme="majorHAnsi" w:hAnsiTheme="majorHAnsi" w:cstheme="majorBidi"/>
                <w:sz w:val="24"/>
                <w:szCs w:val="24"/>
              </w:rPr>
              <w:t xml:space="preserve">Distinguishing between the autoantibodies present in both Graves’ disease and Hashimoto’s thyroiditis. </w:t>
            </w:r>
          </w:p>
          <w:p w:rsidR="00F74626" w:rsidRPr="00077643" w:rsidRDefault="00F74626" w:rsidP="00F74626">
            <w:pPr>
              <w:bidi w:val="0"/>
              <w:rPr>
                <w:rFonts w:asciiTheme="majorHAnsi" w:hAnsiTheme="majorHAnsi" w:cstheme="majorBidi"/>
                <w:sz w:val="24"/>
                <w:szCs w:val="24"/>
              </w:rPr>
            </w:pPr>
          </w:p>
          <w:p w:rsidR="00F74626" w:rsidRPr="00077643" w:rsidRDefault="00F74626" w:rsidP="00F74626">
            <w:pPr>
              <w:jc w:val="right"/>
              <w:rPr>
                <w:rFonts w:asciiTheme="majorHAnsi" w:hAnsiTheme="majorHAnsi" w:cstheme="majorBidi"/>
                <w:b/>
                <w:bCs/>
                <w:sz w:val="24"/>
                <w:szCs w:val="24"/>
              </w:rPr>
            </w:pPr>
            <w:r w:rsidRPr="00077643">
              <w:rPr>
                <w:rFonts w:asciiTheme="majorHAnsi" w:hAnsiTheme="majorHAnsi" w:cstheme="majorBidi"/>
                <w:b/>
                <w:bCs/>
                <w:sz w:val="24"/>
                <w:szCs w:val="24"/>
              </w:rPr>
              <w:t>Pathology</w:t>
            </w:r>
          </w:p>
          <w:p w:rsidR="00F74626" w:rsidRPr="00077643" w:rsidRDefault="00F74626" w:rsidP="00F74626">
            <w:pPr>
              <w:pStyle w:val="ListParagraph"/>
              <w:numPr>
                <w:ilvl w:val="0"/>
                <w:numId w:val="21"/>
              </w:numPr>
              <w:bidi w:val="0"/>
              <w:rPr>
                <w:rFonts w:asciiTheme="majorHAnsi" w:hAnsiTheme="majorHAnsi" w:cstheme="majorBidi"/>
                <w:sz w:val="24"/>
                <w:szCs w:val="24"/>
              </w:rPr>
            </w:pPr>
            <w:r w:rsidRPr="00077643">
              <w:rPr>
                <w:rFonts w:asciiTheme="majorHAnsi" w:hAnsiTheme="majorHAnsi" w:cstheme="majorBidi"/>
                <w:sz w:val="24"/>
                <w:szCs w:val="24"/>
              </w:rPr>
              <w:t>Understanding the definition of goiter.</w:t>
            </w:r>
          </w:p>
          <w:p w:rsidR="00F74626" w:rsidRPr="00077643" w:rsidRDefault="00F74626" w:rsidP="00F74626">
            <w:pPr>
              <w:pStyle w:val="ListParagraph"/>
              <w:numPr>
                <w:ilvl w:val="0"/>
                <w:numId w:val="21"/>
              </w:numPr>
              <w:bidi w:val="0"/>
              <w:rPr>
                <w:rFonts w:asciiTheme="majorHAnsi" w:hAnsiTheme="majorHAnsi" w:cstheme="majorBidi"/>
                <w:sz w:val="24"/>
                <w:szCs w:val="24"/>
              </w:rPr>
            </w:pPr>
            <w:r w:rsidRPr="00077643">
              <w:rPr>
                <w:rFonts w:asciiTheme="majorHAnsi" w:hAnsiTheme="majorHAnsi" w:cstheme="majorBidi"/>
                <w:sz w:val="24"/>
                <w:szCs w:val="24"/>
              </w:rPr>
              <w:t xml:space="preserve">Listing different causes </w:t>
            </w:r>
            <w:r w:rsidR="001D44E3" w:rsidRPr="00077643">
              <w:rPr>
                <w:rFonts w:asciiTheme="majorHAnsi" w:hAnsiTheme="majorHAnsi" w:cstheme="majorBidi"/>
                <w:sz w:val="24"/>
                <w:szCs w:val="24"/>
              </w:rPr>
              <w:t>of goiter</w:t>
            </w:r>
            <w:r w:rsidRPr="00077643">
              <w:rPr>
                <w:rFonts w:asciiTheme="majorHAnsi" w:hAnsiTheme="majorHAnsi" w:cstheme="majorBidi"/>
                <w:sz w:val="24"/>
                <w:szCs w:val="24"/>
              </w:rPr>
              <w:t>.</w:t>
            </w:r>
          </w:p>
          <w:p w:rsidR="00F74626" w:rsidRPr="00077643" w:rsidRDefault="00F74626" w:rsidP="00F74626">
            <w:pPr>
              <w:pStyle w:val="ListParagraph"/>
              <w:numPr>
                <w:ilvl w:val="0"/>
                <w:numId w:val="21"/>
              </w:numPr>
              <w:bidi w:val="0"/>
              <w:rPr>
                <w:rFonts w:asciiTheme="majorHAnsi" w:hAnsiTheme="majorHAnsi" w:cstheme="majorBidi"/>
                <w:sz w:val="24"/>
                <w:szCs w:val="24"/>
              </w:rPr>
            </w:pPr>
            <w:r w:rsidRPr="00077643">
              <w:rPr>
                <w:rFonts w:asciiTheme="majorHAnsi" w:hAnsiTheme="majorHAnsi" w:cstheme="majorBidi"/>
                <w:sz w:val="24"/>
                <w:szCs w:val="24"/>
              </w:rPr>
              <w:t xml:space="preserve">Discussing the clinical manifestations of </w:t>
            </w:r>
            <w:r w:rsidR="001D44E3" w:rsidRPr="00077643">
              <w:rPr>
                <w:rFonts w:asciiTheme="majorHAnsi" w:hAnsiTheme="majorHAnsi" w:cstheme="majorBidi"/>
                <w:sz w:val="24"/>
                <w:szCs w:val="24"/>
              </w:rPr>
              <w:t>toxic goiter</w:t>
            </w:r>
            <w:r w:rsidRPr="00077643">
              <w:rPr>
                <w:rFonts w:asciiTheme="majorHAnsi" w:hAnsiTheme="majorHAnsi" w:cstheme="majorBidi"/>
                <w:sz w:val="24"/>
                <w:szCs w:val="24"/>
              </w:rPr>
              <w:t>.</w:t>
            </w:r>
          </w:p>
          <w:p w:rsidR="00F74626" w:rsidRPr="00077643" w:rsidRDefault="00F74626" w:rsidP="00F74626">
            <w:pPr>
              <w:pStyle w:val="ListParagraph"/>
              <w:numPr>
                <w:ilvl w:val="0"/>
                <w:numId w:val="22"/>
              </w:numPr>
              <w:bidi w:val="0"/>
              <w:rPr>
                <w:rFonts w:asciiTheme="majorHAnsi" w:hAnsiTheme="majorHAnsi" w:cstheme="majorBidi"/>
                <w:sz w:val="24"/>
                <w:szCs w:val="24"/>
              </w:rPr>
            </w:pPr>
            <w:r w:rsidRPr="00077643">
              <w:rPr>
                <w:rFonts w:asciiTheme="majorHAnsi" w:hAnsiTheme="majorHAnsi" w:cstheme="majorBidi"/>
                <w:sz w:val="24"/>
                <w:szCs w:val="24"/>
              </w:rPr>
              <w:t xml:space="preserve">Recognizing the classification of </w:t>
            </w:r>
            <w:r w:rsidR="001D44E3" w:rsidRPr="00077643">
              <w:rPr>
                <w:rFonts w:asciiTheme="majorHAnsi" w:hAnsiTheme="majorHAnsi" w:cstheme="majorBidi"/>
                <w:sz w:val="24"/>
                <w:szCs w:val="24"/>
              </w:rPr>
              <w:t>thyroid tumors</w:t>
            </w:r>
            <w:r w:rsidRPr="00077643">
              <w:rPr>
                <w:rFonts w:asciiTheme="majorHAnsi" w:hAnsiTheme="majorHAnsi" w:cstheme="majorBidi"/>
                <w:sz w:val="24"/>
                <w:szCs w:val="24"/>
              </w:rPr>
              <w:t>.</w:t>
            </w:r>
          </w:p>
          <w:p w:rsidR="00F74626" w:rsidRPr="00077643" w:rsidRDefault="00F74626" w:rsidP="00F74626">
            <w:pPr>
              <w:pStyle w:val="ListParagraph"/>
              <w:numPr>
                <w:ilvl w:val="0"/>
                <w:numId w:val="22"/>
              </w:numPr>
              <w:bidi w:val="0"/>
              <w:rPr>
                <w:rFonts w:asciiTheme="majorHAnsi" w:hAnsiTheme="majorHAnsi" w:cstheme="majorBidi"/>
                <w:sz w:val="24"/>
                <w:szCs w:val="24"/>
              </w:rPr>
            </w:pPr>
            <w:r w:rsidRPr="00077643">
              <w:rPr>
                <w:rFonts w:asciiTheme="majorHAnsi" w:hAnsiTheme="majorHAnsi" w:cstheme="majorBidi"/>
                <w:sz w:val="24"/>
                <w:szCs w:val="24"/>
              </w:rPr>
              <w:t xml:space="preserve">Explaining the differences between various types of thyroid carcinoma </w:t>
            </w:r>
          </w:p>
          <w:p w:rsidR="00F74626" w:rsidRPr="00077643" w:rsidRDefault="001D44E3" w:rsidP="00F74626">
            <w:pPr>
              <w:pStyle w:val="ListParagraph"/>
              <w:numPr>
                <w:ilvl w:val="0"/>
                <w:numId w:val="23"/>
              </w:numPr>
              <w:bidi w:val="0"/>
              <w:rPr>
                <w:rFonts w:asciiTheme="majorHAnsi" w:hAnsiTheme="majorHAnsi" w:cstheme="majorBidi"/>
                <w:sz w:val="24"/>
                <w:szCs w:val="24"/>
              </w:rPr>
            </w:pPr>
            <w:r w:rsidRPr="00077643">
              <w:rPr>
                <w:rFonts w:asciiTheme="majorHAnsi" w:hAnsiTheme="majorHAnsi" w:cstheme="majorBidi"/>
                <w:sz w:val="24"/>
                <w:szCs w:val="24"/>
              </w:rPr>
              <w:t>Enumerating different causes of thyroiditis</w:t>
            </w:r>
            <w:r w:rsidR="00F74626" w:rsidRPr="00077643">
              <w:rPr>
                <w:rFonts w:asciiTheme="majorHAnsi" w:hAnsiTheme="majorHAnsi" w:cstheme="majorBidi"/>
                <w:sz w:val="24"/>
                <w:szCs w:val="24"/>
              </w:rPr>
              <w:t>.</w:t>
            </w:r>
          </w:p>
          <w:p w:rsidR="00F74626" w:rsidRPr="00077643" w:rsidRDefault="00F74626" w:rsidP="00F74626">
            <w:pPr>
              <w:pStyle w:val="ListParagraph"/>
              <w:numPr>
                <w:ilvl w:val="0"/>
                <w:numId w:val="23"/>
              </w:numPr>
              <w:bidi w:val="0"/>
              <w:rPr>
                <w:rFonts w:asciiTheme="majorHAnsi" w:hAnsiTheme="majorHAnsi" w:cstheme="majorBidi"/>
                <w:sz w:val="24"/>
                <w:szCs w:val="24"/>
              </w:rPr>
            </w:pPr>
            <w:r w:rsidRPr="00077643">
              <w:rPr>
                <w:rFonts w:asciiTheme="majorHAnsi" w:hAnsiTheme="majorHAnsi" w:cstheme="majorBidi"/>
                <w:sz w:val="24"/>
                <w:szCs w:val="24"/>
              </w:rPr>
              <w:t xml:space="preserve">Discussing the criteria of each </w:t>
            </w:r>
            <w:r w:rsidR="001D44E3" w:rsidRPr="00077643">
              <w:rPr>
                <w:rFonts w:asciiTheme="majorHAnsi" w:hAnsiTheme="majorHAnsi" w:cstheme="majorBidi"/>
                <w:sz w:val="24"/>
                <w:szCs w:val="24"/>
              </w:rPr>
              <w:t>type of</w:t>
            </w:r>
            <w:r w:rsidRPr="00077643">
              <w:rPr>
                <w:rFonts w:asciiTheme="majorHAnsi" w:hAnsiTheme="majorHAnsi" w:cstheme="majorBidi"/>
                <w:sz w:val="24"/>
                <w:szCs w:val="24"/>
              </w:rPr>
              <w:t xml:space="preserve"> thyroiditis.</w:t>
            </w:r>
          </w:p>
          <w:p w:rsidR="00F74626" w:rsidRDefault="00F74626" w:rsidP="00F74626">
            <w:pPr>
              <w:bidi w:val="0"/>
              <w:rPr>
                <w:rFonts w:asciiTheme="majorHAnsi" w:hAnsiTheme="majorHAnsi" w:cstheme="majorBidi"/>
                <w:sz w:val="24"/>
                <w:szCs w:val="24"/>
              </w:rPr>
            </w:pPr>
          </w:p>
          <w:p w:rsidR="00B22D5B" w:rsidRPr="00077643" w:rsidRDefault="00B22D5B" w:rsidP="00B22D5B">
            <w:pPr>
              <w:bidi w:val="0"/>
              <w:rPr>
                <w:rFonts w:asciiTheme="majorHAnsi" w:hAnsiTheme="majorHAnsi" w:cstheme="majorBidi"/>
                <w:sz w:val="24"/>
                <w:szCs w:val="24"/>
              </w:rPr>
            </w:pPr>
          </w:p>
          <w:p w:rsidR="004D33DB" w:rsidRPr="00077643" w:rsidRDefault="00DE54CC" w:rsidP="00077643">
            <w:pPr>
              <w:bidi w:val="0"/>
              <w:rPr>
                <w:rFonts w:asciiTheme="majorHAnsi" w:hAnsiTheme="majorHAnsi" w:cstheme="majorBidi"/>
                <w:b/>
                <w:bCs/>
                <w:sz w:val="24"/>
                <w:szCs w:val="24"/>
              </w:rPr>
            </w:pPr>
            <w:r w:rsidRPr="00077643">
              <w:rPr>
                <w:rFonts w:asciiTheme="majorHAnsi" w:hAnsiTheme="majorHAnsi" w:cstheme="majorBidi"/>
                <w:b/>
                <w:bCs/>
                <w:sz w:val="24"/>
                <w:szCs w:val="24"/>
              </w:rPr>
              <w:lastRenderedPageBreak/>
              <w:t>Pharmacology</w:t>
            </w:r>
          </w:p>
          <w:p w:rsidR="00DE54CC" w:rsidRPr="00077643" w:rsidRDefault="00DE54CC" w:rsidP="00DE54CC">
            <w:pPr>
              <w:pStyle w:val="ListParagraph"/>
              <w:numPr>
                <w:ilvl w:val="0"/>
                <w:numId w:val="25"/>
              </w:numPr>
              <w:bidi w:val="0"/>
              <w:rPr>
                <w:rFonts w:asciiTheme="majorHAnsi" w:hAnsiTheme="majorHAnsi" w:cstheme="majorBidi"/>
                <w:sz w:val="24"/>
                <w:szCs w:val="24"/>
              </w:rPr>
            </w:pPr>
            <w:r w:rsidRPr="00077643">
              <w:rPr>
                <w:rFonts w:asciiTheme="majorHAnsi" w:hAnsiTheme="majorHAnsi" w:cstheme="majorBidi"/>
                <w:sz w:val="24"/>
                <w:szCs w:val="24"/>
              </w:rPr>
              <w:t>Classifying the antithyroid drugs</w:t>
            </w:r>
          </w:p>
          <w:p w:rsidR="00BE4942" w:rsidRPr="00077643" w:rsidRDefault="00DE54CC" w:rsidP="00316B05">
            <w:pPr>
              <w:pStyle w:val="ListParagraph"/>
              <w:numPr>
                <w:ilvl w:val="0"/>
                <w:numId w:val="25"/>
              </w:numPr>
              <w:bidi w:val="0"/>
              <w:rPr>
                <w:rFonts w:asciiTheme="majorHAnsi" w:hAnsiTheme="majorHAnsi" w:cstheme="majorBidi"/>
                <w:sz w:val="24"/>
                <w:szCs w:val="24"/>
              </w:rPr>
            </w:pPr>
            <w:r w:rsidRPr="00077643">
              <w:rPr>
                <w:rFonts w:asciiTheme="majorHAnsi" w:hAnsiTheme="majorHAnsi" w:cstheme="majorBidi"/>
                <w:sz w:val="24"/>
                <w:szCs w:val="24"/>
              </w:rPr>
              <w:t>Understanding the role of radioiodide thioureylene and iodine in treating hyperthyroidism.</w:t>
            </w:r>
          </w:p>
          <w:p w:rsidR="004D33DB" w:rsidRPr="00077643" w:rsidRDefault="00DE54CC" w:rsidP="00BE4942">
            <w:pPr>
              <w:bidi w:val="0"/>
              <w:rPr>
                <w:rFonts w:asciiTheme="majorHAnsi" w:hAnsiTheme="majorHAnsi" w:cstheme="majorBidi"/>
                <w:sz w:val="24"/>
                <w:szCs w:val="24"/>
              </w:rPr>
            </w:pPr>
            <w:r w:rsidRPr="00077643">
              <w:rPr>
                <w:rFonts w:asciiTheme="majorHAnsi" w:hAnsiTheme="majorHAnsi" w:cstheme="majorBidi"/>
                <w:sz w:val="24"/>
                <w:szCs w:val="24"/>
              </w:rPr>
              <w:t xml:space="preserve"> </w:t>
            </w:r>
          </w:p>
          <w:p w:rsidR="004D33DB" w:rsidRPr="00077643" w:rsidRDefault="004D33DB" w:rsidP="004D33DB">
            <w:pPr>
              <w:pStyle w:val="ListParagraph"/>
              <w:bidi w:val="0"/>
              <w:rPr>
                <w:rFonts w:asciiTheme="majorHAnsi" w:hAnsiTheme="majorHAnsi" w:cstheme="majorBidi"/>
              </w:rPr>
            </w:pPr>
          </w:p>
        </w:tc>
        <w:tc>
          <w:tcPr>
            <w:tcW w:w="5670" w:type="dxa"/>
          </w:tcPr>
          <w:p w:rsidR="004D33DB" w:rsidRPr="00077643" w:rsidRDefault="004D33DB" w:rsidP="00216F05">
            <w:pPr>
              <w:bidi w:val="0"/>
              <w:rPr>
                <w:rFonts w:asciiTheme="majorHAnsi" w:hAnsiTheme="majorHAnsi"/>
                <w:lang w:bidi="ar-EG"/>
              </w:rPr>
            </w:pPr>
          </w:p>
          <w:p w:rsidR="004D33DB" w:rsidRPr="00077643" w:rsidRDefault="004D33DB" w:rsidP="004D33DB">
            <w:pPr>
              <w:pStyle w:val="ListParagraph"/>
              <w:numPr>
                <w:ilvl w:val="0"/>
                <w:numId w:val="4"/>
              </w:numPr>
              <w:bidi w:val="0"/>
              <w:rPr>
                <w:rFonts w:asciiTheme="majorHAnsi" w:hAnsiTheme="majorHAnsi" w:cstheme="majorBidi"/>
                <w:b/>
                <w:bCs/>
                <w:sz w:val="24"/>
                <w:szCs w:val="24"/>
                <w:lang w:bidi="ar-EG"/>
              </w:rPr>
            </w:pPr>
            <w:r w:rsidRPr="00077643">
              <w:rPr>
                <w:rFonts w:asciiTheme="majorHAnsi" w:hAnsiTheme="majorHAnsi" w:cstheme="majorBidi"/>
                <w:b/>
                <w:bCs/>
                <w:sz w:val="24"/>
                <w:szCs w:val="24"/>
                <w:lang w:bidi="ar-EG"/>
              </w:rPr>
              <w:t xml:space="preserve">Identifying the anatomical, histological, embryological physiological aspects of the </w:t>
            </w:r>
            <w:r w:rsidRPr="00077643">
              <w:rPr>
                <w:rFonts w:asciiTheme="majorHAnsi" w:hAnsiTheme="majorHAnsi" w:cstheme="majorBidi"/>
                <w:b/>
                <w:bCs/>
                <w:sz w:val="24"/>
                <w:szCs w:val="24"/>
                <w:u w:val="single"/>
                <w:lang w:bidi="ar-EG"/>
              </w:rPr>
              <w:t>thyroid gland</w:t>
            </w:r>
            <w:r w:rsidRPr="00077643">
              <w:rPr>
                <w:rFonts w:asciiTheme="majorHAnsi" w:hAnsiTheme="majorHAnsi" w:cstheme="majorBidi"/>
                <w:b/>
                <w:bCs/>
                <w:sz w:val="24"/>
                <w:szCs w:val="24"/>
                <w:lang w:bidi="ar-EG"/>
              </w:rPr>
              <w:t xml:space="preserve"> and its hormones.</w:t>
            </w:r>
          </w:p>
          <w:p w:rsidR="00753402" w:rsidRPr="00077643" w:rsidRDefault="00753402" w:rsidP="00F30EA1">
            <w:pPr>
              <w:pStyle w:val="ListParagraph"/>
              <w:numPr>
                <w:ilvl w:val="0"/>
                <w:numId w:val="4"/>
              </w:numPr>
              <w:bidi w:val="0"/>
              <w:rPr>
                <w:rFonts w:asciiTheme="majorHAnsi" w:hAnsiTheme="majorHAnsi" w:cstheme="majorBidi"/>
                <w:b/>
                <w:bCs/>
                <w:sz w:val="24"/>
                <w:szCs w:val="24"/>
                <w:lang w:bidi="ar-EG"/>
              </w:rPr>
            </w:pPr>
            <w:r w:rsidRPr="00077643">
              <w:rPr>
                <w:rFonts w:asciiTheme="majorHAnsi" w:hAnsiTheme="majorHAnsi" w:cstheme="majorBidi"/>
                <w:b/>
                <w:bCs/>
                <w:sz w:val="24"/>
                <w:szCs w:val="24"/>
                <w:lang w:bidi="ar-EG"/>
              </w:rPr>
              <w:t xml:space="preserve">Understanding </w:t>
            </w:r>
            <w:r w:rsidR="00F30EA1" w:rsidRPr="00077643">
              <w:rPr>
                <w:rFonts w:asciiTheme="majorHAnsi" w:hAnsiTheme="majorHAnsi" w:cstheme="majorBidi"/>
                <w:b/>
                <w:bCs/>
                <w:sz w:val="24"/>
                <w:szCs w:val="24"/>
                <w:lang w:bidi="ar-EG"/>
              </w:rPr>
              <w:t xml:space="preserve">biochemical, immunological and </w:t>
            </w:r>
            <w:r w:rsidRPr="00077643">
              <w:rPr>
                <w:rFonts w:asciiTheme="majorHAnsi" w:hAnsiTheme="majorHAnsi" w:cstheme="majorBidi"/>
                <w:b/>
                <w:bCs/>
                <w:sz w:val="24"/>
                <w:szCs w:val="24"/>
                <w:lang w:bidi="ar-EG"/>
              </w:rPr>
              <w:t>pathological concepts of diseases of the thyroid gland with reference to impacts on clinical aspects</w:t>
            </w:r>
          </w:p>
          <w:p w:rsidR="00753402" w:rsidRPr="00077643" w:rsidRDefault="00753402" w:rsidP="00753402">
            <w:pPr>
              <w:pStyle w:val="ListParagraph"/>
              <w:numPr>
                <w:ilvl w:val="0"/>
                <w:numId w:val="4"/>
              </w:numPr>
              <w:bidi w:val="0"/>
              <w:rPr>
                <w:rFonts w:asciiTheme="majorHAnsi" w:hAnsiTheme="majorHAnsi" w:cstheme="majorBidi"/>
                <w:b/>
                <w:bCs/>
                <w:sz w:val="24"/>
                <w:szCs w:val="24"/>
                <w:lang w:bidi="ar-EG"/>
              </w:rPr>
            </w:pPr>
            <w:r w:rsidRPr="00077643">
              <w:rPr>
                <w:rFonts w:asciiTheme="majorHAnsi" w:hAnsiTheme="majorHAnsi" w:cstheme="majorBidi"/>
                <w:b/>
                <w:bCs/>
                <w:sz w:val="24"/>
                <w:szCs w:val="24"/>
                <w:lang w:bidi="ar-EG"/>
              </w:rPr>
              <w:t>Recognizing the pharmacological aspects of treatment of diseases of the thyroid gland.</w:t>
            </w:r>
          </w:p>
          <w:p w:rsidR="004D33DB" w:rsidRPr="00077643" w:rsidRDefault="004D33DB" w:rsidP="005C6E81">
            <w:pPr>
              <w:pStyle w:val="ListParagraph"/>
              <w:bidi w:val="0"/>
              <w:ind w:left="786"/>
              <w:rPr>
                <w:rFonts w:asciiTheme="majorHAnsi" w:hAnsiTheme="majorHAnsi"/>
                <w:lang w:bidi="ar-EG"/>
              </w:rPr>
            </w:pPr>
          </w:p>
        </w:tc>
      </w:tr>
      <w:tr w:rsidR="005C6E81" w:rsidRPr="00077643" w:rsidTr="00BE4942">
        <w:tc>
          <w:tcPr>
            <w:tcW w:w="8820" w:type="dxa"/>
          </w:tcPr>
          <w:p w:rsidR="005C6E81" w:rsidRPr="00077643" w:rsidRDefault="005C6E81" w:rsidP="0081132A">
            <w:pPr>
              <w:jc w:val="right"/>
              <w:rPr>
                <w:rFonts w:asciiTheme="majorHAnsi" w:hAnsiTheme="majorHAnsi" w:cstheme="majorBidi"/>
                <w:b/>
                <w:bCs/>
                <w:sz w:val="24"/>
                <w:szCs w:val="24"/>
                <w:lang w:bidi="ar-EG"/>
              </w:rPr>
            </w:pPr>
          </w:p>
          <w:p w:rsidR="001A484F" w:rsidRPr="00077643" w:rsidRDefault="001A484F" w:rsidP="001A484F">
            <w:pPr>
              <w:bidi w:val="0"/>
              <w:rPr>
                <w:rFonts w:asciiTheme="majorHAnsi" w:hAnsiTheme="majorHAnsi"/>
                <w:b/>
                <w:bCs/>
                <w:sz w:val="24"/>
                <w:szCs w:val="24"/>
                <w:lang w:bidi="ar-EG"/>
              </w:rPr>
            </w:pPr>
            <w:r w:rsidRPr="00077643">
              <w:rPr>
                <w:rFonts w:asciiTheme="majorHAnsi" w:hAnsiTheme="majorHAnsi"/>
                <w:b/>
                <w:bCs/>
                <w:sz w:val="24"/>
                <w:szCs w:val="24"/>
                <w:lang w:bidi="ar-EG"/>
              </w:rPr>
              <w:t>Physiology</w:t>
            </w:r>
          </w:p>
          <w:p w:rsidR="001A484F" w:rsidRPr="00077643" w:rsidRDefault="001A484F" w:rsidP="001A484F">
            <w:pPr>
              <w:pStyle w:val="ListParagraph"/>
              <w:numPr>
                <w:ilvl w:val="0"/>
                <w:numId w:val="28"/>
              </w:numPr>
              <w:bidi w:val="0"/>
              <w:rPr>
                <w:rFonts w:asciiTheme="majorHAnsi" w:hAnsiTheme="majorHAnsi"/>
                <w:sz w:val="24"/>
                <w:szCs w:val="24"/>
                <w:lang w:bidi="ar-EG"/>
              </w:rPr>
            </w:pPr>
            <w:r w:rsidRPr="00077643">
              <w:rPr>
                <w:rFonts w:asciiTheme="majorHAnsi" w:hAnsiTheme="majorHAnsi"/>
                <w:sz w:val="24"/>
                <w:szCs w:val="24"/>
                <w:lang w:bidi="ar-EG"/>
              </w:rPr>
              <w:t>Identifying the physiological actions of the parathyroid hormone, calcitonin hormone and vitamin D in calcium homeostasis.</w:t>
            </w:r>
          </w:p>
          <w:p w:rsidR="001A484F" w:rsidRPr="00077643" w:rsidRDefault="001A484F" w:rsidP="0081132A">
            <w:pPr>
              <w:jc w:val="right"/>
              <w:rPr>
                <w:rFonts w:asciiTheme="majorHAnsi" w:hAnsiTheme="majorHAnsi" w:cstheme="majorBidi"/>
                <w:b/>
                <w:bCs/>
                <w:sz w:val="24"/>
                <w:szCs w:val="24"/>
                <w:lang w:bidi="ar-EG"/>
              </w:rPr>
            </w:pPr>
          </w:p>
          <w:p w:rsidR="005C6E81" w:rsidRPr="00077643" w:rsidRDefault="005C6E81" w:rsidP="0081132A">
            <w:pPr>
              <w:jc w:val="right"/>
              <w:rPr>
                <w:rFonts w:asciiTheme="majorHAnsi" w:hAnsiTheme="majorHAnsi" w:cstheme="majorBidi"/>
                <w:b/>
                <w:bCs/>
                <w:sz w:val="24"/>
                <w:szCs w:val="24"/>
                <w:lang w:bidi="ar-EG"/>
              </w:rPr>
            </w:pPr>
            <w:r w:rsidRPr="00077643">
              <w:rPr>
                <w:rFonts w:asciiTheme="majorHAnsi" w:hAnsiTheme="majorHAnsi" w:cstheme="majorBidi"/>
                <w:b/>
                <w:bCs/>
                <w:sz w:val="24"/>
                <w:szCs w:val="24"/>
                <w:lang w:bidi="ar-EG"/>
              </w:rPr>
              <w:t>Biochemistry</w:t>
            </w:r>
          </w:p>
          <w:p w:rsidR="005C6E81" w:rsidRPr="00077643" w:rsidRDefault="005C6E81" w:rsidP="005C6E81">
            <w:pPr>
              <w:pStyle w:val="ListParagraph"/>
              <w:numPr>
                <w:ilvl w:val="0"/>
                <w:numId w:val="4"/>
              </w:numPr>
              <w:bidi w:val="0"/>
              <w:rPr>
                <w:rFonts w:asciiTheme="majorHAnsi" w:hAnsiTheme="majorHAnsi"/>
                <w:sz w:val="24"/>
                <w:szCs w:val="24"/>
                <w:lang w:bidi="ar-EG"/>
              </w:rPr>
            </w:pPr>
            <w:r w:rsidRPr="00077643">
              <w:rPr>
                <w:rFonts w:asciiTheme="majorHAnsi" w:hAnsiTheme="majorHAnsi"/>
                <w:sz w:val="24"/>
                <w:szCs w:val="24"/>
                <w:lang w:bidi="ar-EG"/>
              </w:rPr>
              <w:t>Discussing in general calcium sources and distribution in the body..</w:t>
            </w:r>
          </w:p>
          <w:p w:rsidR="005C6E81" w:rsidRPr="00077643" w:rsidRDefault="005C6E81" w:rsidP="005C6E81">
            <w:pPr>
              <w:pStyle w:val="ListParagraph"/>
              <w:numPr>
                <w:ilvl w:val="0"/>
                <w:numId w:val="4"/>
              </w:numPr>
              <w:bidi w:val="0"/>
              <w:rPr>
                <w:rFonts w:asciiTheme="majorHAnsi" w:hAnsiTheme="majorHAnsi"/>
                <w:sz w:val="24"/>
                <w:szCs w:val="24"/>
                <w:lang w:bidi="ar-EG"/>
              </w:rPr>
            </w:pPr>
            <w:r w:rsidRPr="00077643">
              <w:rPr>
                <w:rFonts w:asciiTheme="majorHAnsi" w:hAnsiTheme="majorHAnsi"/>
                <w:sz w:val="24"/>
                <w:szCs w:val="24"/>
                <w:lang w:bidi="ar-EG"/>
              </w:rPr>
              <w:t>Describing the concepts calcium homeostasis.</w:t>
            </w:r>
          </w:p>
          <w:p w:rsidR="005C6E81" w:rsidRPr="00077643" w:rsidRDefault="005C6E81" w:rsidP="005C6E81">
            <w:pPr>
              <w:pStyle w:val="ListParagraph"/>
              <w:numPr>
                <w:ilvl w:val="0"/>
                <w:numId w:val="4"/>
              </w:numPr>
              <w:bidi w:val="0"/>
              <w:rPr>
                <w:rFonts w:asciiTheme="majorHAnsi" w:hAnsiTheme="majorHAnsi" w:cstheme="majorBidi"/>
                <w:b/>
                <w:bCs/>
                <w:sz w:val="24"/>
                <w:szCs w:val="24"/>
                <w:lang w:bidi="ar-EG"/>
              </w:rPr>
            </w:pPr>
            <w:r w:rsidRPr="00077643">
              <w:rPr>
                <w:rFonts w:asciiTheme="majorHAnsi" w:hAnsiTheme="majorHAnsi"/>
                <w:sz w:val="24"/>
                <w:szCs w:val="24"/>
                <w:lang w:bidi="ar-EG"/>
              </w:rPr>
              <w:t>Understanding the roles of active vitamin D, parathyroid hormone and calcitonin hormone in calcium homeostasis</w:t>
            </w:r>
          </w:p>
          <w:p w:rsidR="005C6E81" w:rsidRPr="00077643" w:rsidRDefault="005C6E81" w:rsidP="00A41A20">
            <w:pPr>
              <w:pStyle w:val="ListParagraph"/>
              <w:numPr>
                <w:ilvl w:val="0"/>
                <w:numId w:val="4"/>
              </w:numPr>
              <w:bidi w:val="0"/>
              <w:rPr>
                <w:rFonts w:asciiTheme="majorHAnsi" w:hAnsiTheme="majorHAnsi" w:cstheme="majorBidi"/>
                <w:b/>
                <w:bCs/>
                <w:sz w:val="24"/>
                <w:szCs w:val="24"/>
                <w:lang w:bidi="ar-EG"/>
              </w:rPr>
            </w:pPr>
            <w:r w:rsidRPr="00077643">
              <w:rPr>
                <w:rFonts w:asciiTheme="majorHAnsi" w:hAnsiTheme="majorHAnsi"/>
                <w:sz w:val="24"/>
                <w:szCs w:val="24"/>
                <w:lang w:bidi="ar-EG"/>
              </w:rPr>
              <w:t xml:space="preserve">Explaining the biochemical and clinical aspects of disturbance in calcium </w:t>
            </w:r>
            <w:r w:rsidR="00A41A20" w:rsidRPr="00077643">
              <w:rPr>
                <w:rFonts w:asciiTheme="majorHAnsi" w:hAnsiTheme="majorHAnsi"/>
                <w:sz w:val="24"/>
                <w:szCs w:val="24"/>
                <w:lang w:bidi="ar-EG"/>
              </w:rPr>
              <w:t>homeostasis as regards the laboratory diagnosis and bases of strategies of treatment.</w:t>
            </w:r>
          </w:p>
          <w:p w:rsidR="00425F74" w:rsidRPr="00077643" w:rsidRDefault="00425F74" w:rsidP="001A484F">
            <w:pPr>
              <w:bidi w:val="0"/>
              <w:rPr>
                <w:rFonts w:asciiTheme="majorHAnsi" w:hAnsiTheme="majorHAnsi" w:cstheme="majorBidi"/>
                <w:b/>
                <w:bCs/>
                <w:sz w:val="24"/>
                <w:szCs w:val="24"/>
                <w:lang w:bidi="ar-EG"/>
              </w:rPr>
            </w:pPr>
          </w:p>
        </w:tc>
        <w:tc>
          <w:tcPr>
            <w:tcW w:w="5670" w:type="dxa"/>
          </w:tcPr>
          <w:p w:rsidR="005C6E81" w:rsidRPr="00077643" w:rsidRDefault="005C6E81" w:rsidP="00216F05">
            <w:pPr>
              <w:bidi w:val="0"/>
              <w:rPr>
                <w:rFonts w:asciiTheme="majorHAnsi" w:hAnsiTheme="majorHAnsi"/>
                <w:lang w:bidi="ar-EG"/>
              </w:rPr>
            </w:pPr>
          </w:p>
          <w:p w:rsidR="005C6E81" w:rsidRPr="00077643" w:rsidRDefault="005C6E81" w:rsidP="005C6E81">
            <w:pPr>
              <w:pStyle w:val="ListParagraph"/>
              <w:numPr>
                <w:ilvl w:val="0"/>
                <w:numId w:val="4"/>
              </w:numPr>
              <w:bidi w:val="0"/>
              <w:rPr>
                <w:rFonts w:asciiTheme="majorHAnsi" w:hAnsiTheme="majorHAnsi" w:cstheme="majorBidi"/>
                <w:b/>
                <w:bCs/>
                <w:sz w:val="24"/>
                <w:szCs w:val="24"/>
                <w:lang w:bidi="ar-EG"/>
              </w:rPr>
            </w:pPr>
            <w:r w:rsidRPr="00077643">
              <w:rPr>
                <w:rFonts w:asciiTheme="majorHAnsi" w:hAnsiTheme="majorHAnsi" w:cstheme="majorBidi"/>
                <w:b/>
                <w:bCs/>
                <w:sz w:val="24"/>
                <w:szCs w:val="24"/>
                <w:lang w:bidi="ar-EG"/>
              </w:rPr>
              <w:t xml:space="preserve">Understanding the main concepts of the roles of the endocrine system </w:t>
            </w:r>
            <w:r w:rsidRPr="00077643">
              <w:rPr>
                <w:rFonts w:asciiTheme="majorHAnsi" w:hAnsiTheme="majorHAnsi" w:cstheme="majorBidi"/>
                <w:b/>
                <w:bCs/>
                <w:sz w:val="24"/>
                <w:szCs w:val="24"/>
                <w:u w:val="single"/>
                <w:lang w:bidi="ar-EG"/>
              </w:rPr>
              <w:t>calcium homeostasis</w:t>
            </w:r>
          </w:p>
          <w:p w:rsidR="005C6E81" w:rsidRPr="00077643" w:rsidRDefault="005C6E81" w:rsidP="005C6E81">
            <w:pPr>
              <w:pStyle w:val="ListParagraph"/>
              <w:numPr>
                <w:ilvl w:val="0"/>
                <w:numId w:val="4"/>
              </w:numPr>
              <w:bidi w:val="0"/>
              <w:rPr>
                <w:rFonts w:asciiTheme="majorHAnsi" w:hAnsiTheme="majorHAnsi" w:cstheme="majorBidi"/>
                <w:b/>
                <w:bCs/>
                <w:sz w:val="24"/>
                <w:szCs w:val="24"/>
                <w:lang w:bidi="ar-EG"/>
              </w:rPr>
            </w:pPr>
            <w:r w:rsidRPr="00077643">
              <w:rPr>
                <w:rFonts w:asciiTheme="majorHAnsi" w:hAnsiTheme="majorHAnsi" w:cstheme="majorBidi"/>
                <w:b/>
                <w:bCs/>
                <w:sz w:val="24"/>
                <w:szCs w:val="24"/>
                <w:lang w:bidi="ar-EG"/>
              </w:rPr>
              <w:t xml:space="preserve">Recognizing the biochemical and clinical implications of disturbances in calcium homeostasis. </w:t>
            </w:r>
          </w:p>
          <w:p w:rsidR="005C6E81" w:rsidRPr="00077643" w:rsidRDefault="005C6E81" w:rsidP="005C6E81">
            <w:pPr>
              <w:pStyle w:val="ListParagraph"/>
              <w:bidi w:val="0"/>
              <w:ind w:left="786"/>
              <w:rPr>
                <w:rFonts w:asciiTheme="majorHAnsi" w:hAnsiTheme="majorHAnsi" w:cstheme="majorBidi"/>
                <w:b/>
                <w:bCs/>
                <w:sz w:val="24"/>
                <w:szCs w:val="24"/>
                <w:lang w:bidi="ar-EG"/>
              </w:rPr>
            </w:pPr>
            <w:r w:rsidRPr="00077643">
              <w:rPr>
                <w:rFonts w:asciiTheme="majorHAnsi" w:hAnsiTheme="majorHAnsi" w:cstheme="majorBidi"/>
                <w:b/>
                <w:bCs/>
                <w:sz w:val="24"/>
                <w:szCs w:val="24"/>
                <w:lang w:bidi="ar-EG"/>
              </w:rPr>
              <w:t xml:space="preserve"> </w:t>
            </w:r>
          </w:p>
        </w:tc>
      </w:tr>
      <w:tr w:rsidR="00A301BB" w:rsidRPr="00077643" w:rsidTr="00BE4942">
        <w:tc>
          <w:tcPr>
            <w:tcW w:w="8820" w:type="dxa"/>
          </w:tcPr>
          <w:p w:rsidR="00A301BB" w:rsidRPr="00077643" w:rsidRDefault="00A301BB" w:rsidP="0081132A">
            <w:pPr>
              <w:jc w:val="right"/>
              <w:rPr>
                <w:rFonts w:asciiTheme="majorHAnsi" w:hAnsiTheme="majorHAnsi" w:cstheme="majorBidi"/>
                <w:b/>
                <w:bCs/>
                <w:sz w:val="24"/>
                <w:szCs w:val="24"/>
                <w:lang w:bidi="ar-EG"/>
              </w:rPr>
            </w:pPr>
          </w:p>
          <w:p w:rsidR="0080733C" w:rsidRPr="00077643" w:rsidRDefault="0080733C" w:rsidP="00F13217">
            <w:pPr>
              <w:bidi w:val="0"/>
              <w:rPr>
                <w:rFonts w:asciiTheme="majorHAnsi" w:hAnsiTheme="majorHAnsi" w:cstheme="majorBidi"/>
                <w:b/>
                <w:bCs/>
                <w:sz w:val="24"/>
                <w:szCs w:val="24"/>
                <w:lang w:bidi="ar-EG"/>
              </w:rPr>
            </w:pPr>
            <w:r w:rsidRPr="00077643">
              <w:rPr>
                <w:rFonts w:asciiTheme="majorHAnsi" w:hAnsiTheme="majorHAnsi" w:cstheme="majorBidi"/>
                <w:b/>
                <w:bCs/>
                <w:sz w:val="24"/>
                <w:szCs w:val="24"/>
                <w:lang w:bidi="ar-EG"/>
              </w:rPr>
              <w:t>Anatomy</w:t>
            </w:r>
            <w:r w:rsidR="00A6144D" w:rsidRPr="00077643">
              <w:rPr>
                <w:rFonts w:asciiTheme="majorHAnsi" w:hAnsiTheme="majorHAnsi" w:cstheme="majorBidi"/>
                <w:b/>
                <w:bCs/>
                <w:sz w:val="24"/>
                <w:szCs w:val="24"/>
                <w:lang w:bidi="ar-EG"/>
              </w:rPr>
              <w:t>, Histology and Embryology</w:t>
            </w:r>
          </w:p>
          <w:p w:rsidR="0080733C" w:rsidRPr="00077643" w:rsidRDefault="0080733C" w:rsidP="00F13217">
            <w:pPr>
              <w:pStyle w:val="ListParagraph"/>
              <w:numPr>
                <w:ilvl w:val="0"/>
                <w:numId w:val="4"/>
              </w:numPr>
              <w:bidi w:val="0"/>
              <w:rPr>
                <w:rFonts w:asciiTheme="majorHAnsi" w:hAnsiTheme="majorHAnsi" w:cstheme="majorBidi"/>
                <w:sz w:val="24"/>
                <w:szCs w:val="24"/>
                <w:lang w:bidi="ar-EG"/>
              </w:rPr>
            </w:pPr>
            <w:r w:rsidRPr="00077643">
              <w:rPr>
                <w:rFonts w:asciiTheme="majorHAnsi" w:hAnsiTheme="majorHAnsi" w:cstheme="majorBidi"/>
                <w:sz w:val="24"/>
                <w:szCs w:val="24"/>
                <w:lang w:bidi="ar-EG"/>
              </w:rPr>
              <w:t xml:space="preserve">Describing the anatomical structure </w:t>
            </w:r>
            <w:r w:rsidR="00F13217" w:rsidRPr="00077643">
              <w:rPr>
                <w:rFonts w:asciiTheme="majorHAnsi" w:hAnsiTheme="majorHAnsi" w:cstheme="majorBidi"/>
                <w:sz w:val="24"/>
                <w:szCs w:val="24"/>
                <w:lang w:bidi="ar-EG"/>
              </w:rPr>
              <w:t xml:space="preserve">and relations </w:t>
            </w:r>
            <w:r w:rsidRPr="00077643">
              <w:rPr>
                <w:rFonts w:asciiTheme="majorHAnsi" w:hAnsiTheme="majorHAnsi" w:cstheme="majorBidi"/>
                <w:sz w:val="24"/>
                <w:szCs w:val="24"/>
                <w:lang w:bidi="ar-EG"/>
              </w:rPr>
              <w:t>of the suprarenal glands</w:t>
            </w:r>
          </w:p>
          <w:p w:rsidR="00F13217" w:rsidRPr="00077643" w:rsidRDefault="00A6144D" w:rsidP="00F13217">
            <w:pPr>
              <w:pStyle w:val="ListParagraph"/>
              <w:numPr>
                <w:ilvl w:val="0"/>
                <w:numId w:val="4"/>
              </w:numPr>
              <w:bidi w:val="0"/>
              <w:rPr>
                <w:rFonts w:asciiTheme="majorHAnsi" w:hAnsiTheme="majorHAnsi" w:cstheme="majorBidi"/>
                <w:sz w:val="24"/>
                <w:szCs w:val="24"/>
                <w:lang w:bidi="ar-EG"/>
              </w:rPr>
            </w:pPr>
            <w:r w:rsidRPr="00077643">
              <w:rPr>
                <w:rFonts w:asciiTheme="majorHAnsi" w:hAnsiTheme="majorHAnsi" w:cstheme="majorBidi"/>
                <w:sz w:val="24"/>
                <w:szCs w:val="24"/>
                <w:lang w:bidi="ar-EG"/>
              </w:rPr>
              <w:t>Recognizing the blood supply of the suprarenal glands</w:t>
            </w:r>
          </w:p>
          <w:p w:rsidR="0064338B" w:rsidRPr="00077643" w:rsidRDefault="0064338B" w:rsidP="0064338B">
            <w:pPr>
              <w:pStyle w:val="ListParagraph"/>
              <w:numPr>
                <w:ilvl w:val="0"/>
                <w:numId w:val="4"/>
              </w:numPr>
              <w:bidi w:val="0"/>
              <w:rPr>
                <w:rFonts w:asciiTheme="majorHAnsi" w:hAnsiTheme="majorHAnsi" w:cstheme="majorBidi"/>
                <w:sz w:val="24"/>
                <w:szCs w:val="24"/>
                <w:lang w:bidi="ar-EG"/>
              </w:rPr>
            </w:pPr>
            <w:r w:rsidRPr="00077643">
              <w:rPr>
                <w:rFonts w:asciiTheme="majorHAnsi" w:hAnsiTheme="majorHAnsi" w:cstheme="majorBidi"/>
                <w:sz w:val="24"/>
                <w:szCs w:val="24"/>
                <w:lang w:bidi="ar-EG"/>
              </w:rPr>
              <w:t>Discussing the microscopic structure of the suprarenal glands</w:t>
            </w:r>
          </w:p>
          <w:p w:rsidR="00A47F75" w:rsidRPr="00077643" w:rsidRDefault="0064338B" w:rsidP="0064338B">
            <w:pPr>
              <w:pStyle w:val="ListParagraph"/>
              <w:numPr>
                <w:ilvl w:val="0"/>
                <w:numId w:val="4"/>
              </w:numPr>
              <w:bidi w:val="0"/>
              <w:rPr>
                <w:rFonts w:asciiTheme="majorHAnsi" w:hAnsiTheme="majorHAnsi" w:cstheme="majorBidi"/>
                <w:sz w:val="24"/>
                <w:szCs w:val="24"/>
                <w:lang w:bidi="ar-EG"/>
              </w:rPr>
            </w:pPr>
            <w:r w:rsidRPr="00077643">
              <w:rPr>
                <w:rFonts w:asciiTheme="majorHAnsi" w:hAnsiTheme="majorHAnsi" w:cstheme="majorBidi"/>
                <w:sz w:val="24"/>
                <w:szCs w:val="24"/>
                <w:lang w:bidi="ar-EG"/>
              </w:rPr>
              <w:t>Understanding the development of the suprarenal glands</w:t>
            </w:r>
          </w:p>
          <w:p w:rsidR="00A47F75" w:rsidRPr="00077643" w:rsidRDefault="00A47F75" w:rsidP="00A47F75">
            <w:pPr>
              <w:pStyle w:val="ListParagraph"/>
              <w:bidi w:val="0"/>
              <w:ind w:left="786"/>
              <w:rPr>
                <w:rFonts w:asciiTheme="majorHAnsi" w:hAnsiTheme="majorHAnsi" w:cstheme="majorBidi"/>
                <w:sz w:val="24"/>
                <w:szCs w:val="24"/>
                <w:lang w:bidi="ar-EG"/>
              </w:rPr>
            </w:pPr>
          </w:p>
          <w:p w:rsidR="00A47F75" w:rsidRPr="00077643" w:rsidRDefault="00A47F75" w:rsidP="00A47F75">
            <w:pPr>
              <w:bidi w:val="0"/>
              <w:rPr>
                <w:rFonts w:asciiTheme="majorHAnsi" w:hAnsiTheme="majorHAnsi" w:cstheme="majorBidi"/>
                <w:b/>
                <w:bCs/>
                <w:sz w:val="24"/>
                <w:szCs w:val="24"/>
                <w:lang w:bidi="ar-EG"/>
              </w:rPr>
            </w:pPr>
            <w:r w:rsidRPr="00077643">
              <w:rPr>
                <w:rFonts w:asciiTheme="majorHAnsi" w:hAnsiTheme="majorHAnsi" w:cstheme="majorBidi"/>
                <w:b/>
                <w:bCs/>
                <w:sz w:val="24"/>
                <w:szCs w:val="24"/>
                <w:lang w:bidi="ar-EG"/>
              </w:rPr>
              <w:t>Physiology</w:t>
            </w:r>
          </w:p>
          <w:p w:rsidR="00A47F75" w:rsidRPr="00077643" w:rsidRDefault="00A47F75" w:rsidP="00A47F75">
            <w:pPr>
              <w:pStyle w:val="ListParagraph"/>
              <w:numPr>
                <w:ilvl w:val="0"/>
                <w:numId w:val="29"/>
              </w:numPr>
              <w:bidi w:val="0"/>
              <w:rPr>
                <w:rFonts w:asciiTheme="majorHAnsi" w:hAnsiTheme="majorHAnsi" w:cstheme="majorBidi"/>
                <w:sz w:val="24"/>
                <w:szCs w:val="24"/>
                <w:lang w:bidi="ar-EG"/>
              </w:rPr>
            </w:pPr>
            <w:r w:rsidRPr="00077643">
              <w:rPr>
                <w:rFonts w:asciiTheme="majorHAnsi" w:hAnsiTheme="majorHAnsi" w:cstheme="majorBidi"/>
                <w:sz w:val="24"/>
                <w:szCs w:val="24"/>
                <w:lang w:bidi="ar-EG"/>
              </w:rPr>
              <w:t>Recognizing the parts of the suprarenal glands with listing of the hormones secreted by each part.</w:t>
            </w:r>
          </w:p>
          <w:p w:rsidR="00A47F75" w:rsidRPr="00077643" w:rsidRDefault="00A47F75" w:rsidP="00A47F75">
            <w:pPr>
              <w:pStyle w:val="ListParagraph"/>
              <w:numPr>
                <w:ilvl w:val="0"/>
                <w:numId w:val="29"/>
              </w:numPr>
              <w:bidi w:val="0"/>
              <w:rPr>
                <w:rFonts w:asciiTheme="majorHAnsi" w:hAnsiTheme="majorHAnsi" w:cstheme="majorBidi"/>
                <w:sz w:val="24"/>
                <w:szCs w:val="24"/>
                <w:lang w:bidi="ar-EG"/>
              </w:rPr>
            </w:pPr>
            <w:r w:rsidRPr="00077643">
              <w:rPr>
                <w:rFonts w:asciiTheme="majorHAnsi" w:hAnsiTheme="majorHAnsi" w:cstheme="majorBidi"/>
                <w:sz w:val="24"/>
                <w:szCs w:val="24"/>
                <w:lang w:bidi="ar-EG"/>
              </w:rPr>
              <w:t>Recalling the functions of hormones of the adrenal medulla.</w:t>
            </w:r>
          </w:p>
          <w:p w:rsidR="00A47F75" w:rsidRPr="00077643" w:rsidRDefault="009344C8" w:rsidP="00A47F75">
            <w:pPr>
              <w:pStyle w:val="ListParagraph"/>
              <w:numPr>
                <w:ilvl w:val="0"/>
                <w:numId w:val="29"/>
              </w:numPr>
              <w:bidi w:val="0"/>
              <w:rPr>
                <w:rFonts w:asciiTheme="majorHAnsi" w:hAnsiTheme="majorHAnsi" w:cstheme="majorBidi"/>
                <w:sz w:val="24"/>
                <w:szCs w:val="24"/>
                <w:lang w:bidi="ar-EG"/>
              </w:rPr>
            </w:pPr>
            <w:r w:rsidRPr="00077643">
              <w:rPr>
                <w:rFonts w:asciiTheme="majorHAnsi" w:hAnsiTheme="majorHAnsi" w:cstheme="majorBidi"/>
                <w:sz w:val="24"/>
                <w:szCs w:val="24"/>
                <w:lang w:bidi="ar-EG"/>
              </w:rPr>
              <w:t>Understanding the steroid hormones origins and physiological functions.</w:t>
            </w:r>
          </w:p>
          <w:p w:rsidR="00BE4942" w:rsidRPr="00077643" w:rsidRDefault="009344C8" w:rsidP="00BE4942">
            <w:pPr>
              <w:pStyle w:val="ListParagraph"/>
              <w:numPr>
                <w:ilvl w:val="0"/>
                <w:numId w:val="29"/>
              </w:numPr>
              <w:bidi w:val="0"/>
              <w:rPr>
                <w:rFonts w:asciiTheme="majorHAnsi" w:hAnsiTheme="majorHAnsi" w:cstheme="majorBidi"/>
                <w:sz w:val="24"/>
                <w:szCs w:val="24"/>
                <w:lang w:bidi="ar-EG"/>
              </w:rPr>
            </w:pPr>
            <w:r w:rsidRPr="00077643">
              <w:rPr>
                <w:rFonts w:asciiTheme="majorHAnsi" w:hAnsiTheme="majorHAnsi" w:cstheme="majorBidi"/>
                <w:sz w:val="24"/>
                <w:szCs w:val="24"/>
                <w:lang w:bidi="ar-EG"/>
              </w:rPr>
              <w:t>Explaining the regulatory mechanisms of adrenal gland secretions with emphasis of its role in stress.</w:t>
            </w:r>
          </w:p>
          <w:p w:rsidR="00BE4942" w:rsidRPr="00077643" w:rsidRDefault="00BE4942" w:rsidP="009344C8">
            <w:pPr>
              <w:bidi w:val="0"/>
              <w:rPr>
                <w:rFonts w:asciiTheme="majorHAnsi" w:hAnsiTheme="majorHAnsi" w:cstheme="majorBidi"/>
                <w:b/>
                <w:bCs/>
                <w:sz w:val="24"/>
                <w:szCs w:val="24"/>
                <w:lang w:bidi="ar-EG"/>
              </w:rPr>
            </w:pPr>
          </w:p>
          <w:p w:rsidR="009344C8" w:rsidRPr="00077643" w:rsidRDefault="009344C8" w:rsidP="00BE4942">
            <w:pPr>
              <w:bidi w:val="0"/>
              <w:rPr>
                <w:rFonts w:asciiTheme="majorHAnsi" w:hAnsiTheme="majorHAnsi" w:cstheme="majorBidi"/>
                <w:b/>
                <w:bCs/>
                <w:sz w:val="24"/>
                <w:szCs w:val="24"/>
                <w:lang w:bidi="ar-EG"/>
              </w:rPr>
            </w:pPr>
            <w:r w:rsidRPr="00077643">
              <w:rPr>
                <w:rFonts w:asciiTheme="majorHAnsi" w:hAnsiTheme="majorHAnsi" w:cstheme="majorBidi"/>
                <w:b/>
                <w:bCs/>
                <w:sz w:val="24"/>
                <w:szCs w:val="24"/>
                <w:lang w:bidi="ar-EG"/>
              </w:rPr>
              <w:lastRenderedPageBreak/>
              <w:t>Biochemistry</w:t>
            </w:r>
          </w:p>
          <w:p w:rsidR="009344C8" w:rsidRPr="00077643" w:rsidRDefault="009344C8" w:rsidP="009344C8">
            <w:pPr>
              <w:pStyle w:val="ListParagraph"/>
              <w:numPr>
                <w:ilvl w:val="0"/>
                <w:numId w:val="30"/>
              </w:numPr>
              <w:bidi w:val="0"/>
              <w:rPr>
                <w:rFonts w:asciiTheme="majorHAnsi" w:hAnsiTheme="majorHAnsi" w:cstheme="majorBidi"/>
                <w:sz w:val="24"/>
                <w:szCs w:val="24"/>
                <w:lang w:bidi="ar-EG"/>
              </w:rPr>
            </w:pPr>
            <w:r w:rsidRPr="00077643">
              <w:rPr>
                <w:rFonts w:asciiTheme="majorHAnsi" w:hAnsiTheme="majorHAnsi" w:cstheme="majorBidi"/>
                <w:sz w:val="24"/>
                <w:szCs w:val="24"/>
                <w:lang w:bidi="ar-EG"/>
              </w:rPr>
              <w:t>Briefing the functions of the adrenal cortical hormones</w:t>
            </w:r>
          </w:p>
          <w:p w:rsidR="009344C8" w:rsidRPr="00077643" w:rsidRDefault="009344C8" w:rsidP="009344C8">
            <w:pPr>
              <w:pStyle w:val="ListParagraph"/>
              <w:numPr>
                <w:ilvl w:val="0"/>
                <w:numId w:val="30"/>
              </w:numPr>
              <w:bidi w:val="0"/>
              <w:rPr>
                <w:rFonts w:asciiTheme="majorHAnsi" w:hAnsiTheme="majorHAnsi" w:cstheme="majorBidi"/>
                <w:sz w:val="24"/>
                <w:szCs w:val="24"/>
                <w:lang w:bidi="ar-EG"/>
              </w:rPr>
            </w:pPr>
            <w:r w:rsidRPr="00077643">
              <w:rPr>
                <w:rFonts w:asciiTheme="majorHAnsi" w:hAnsiTheme="majorHAnsi" w:cstheme="majorBidi"/>
                <w:sz w:val="24"/>
                <w:szCs w:val="24"/>
                <w:lang w:bidi="ar-EG"/>
              </w:rPr>
              <w:t>Describing the metabolic roles of the glucocorticoids</w:t>
            </w:r>
          </w:p>
          <w:p w:rsidR="009344C8" w:rsidRPr="00077643" w:rsidRDefault="009344C8" w:rsidP="009344C8">
            <w:pPr>
              <w:pStyle w:val="ListParagraph"/>
              <w:numPr>
                <w:ilvl w:val="0"/>
                <w:numId w:val="30"/>
              </w:numPr>
              <w:bidi w:val="0"/>
              <w:rPr>
                <w:rFonts w:asciiTheme="majorHAnsi" w:hAnsiTheme="majorHAnsi" w:cstheme="majorBidi"/>
                <w:sz w:val="24"/>
                <w:szCs w:val="24"/>
                <w:lang w:bidi="ar-EG"/>
              </w:rPr>
            </w:pPr>
            <w:r w:rsidRPr="00077643">
              <w:rPr>
                <w:rFonts w:asciiTheme="majorHAnsi" w:hAnsiTheme="majorHAnsi" w:cstheme="majorBidi"/>
                <w:sz w:val="24"/>
                <w:szCs w:val="24"/>
                <w:lang w:bidi="ar-EG"/>
              </w:rPr>
              <w:t>Recalling causes of elevated serum cortisol levels.</w:t>
            </w:r>
          </w:p>
          <w:p w:rsidR="009344C8" w:rsidRPr="00077643" w:rsidRDefault="009344C8" w:rsidP="009344C8">
            <w:pPr>
              <w:pStyle w:val="ListParagraph"/>
              <w:numPr>
                <w:ilvl w:val="0"/>
                <w:numId w:val="30"/>
              </w:numPr>
              <w:bidi w:val="0"/>
              <w:rPr>
                <w:rFonts w:asciiTheme="majorHAnsi" w:hAnsiTheme="majorHAnsi" w:cstheme="majorBidi"/>
                <w:sz w:val="24"/>
                <w:szCs w:val="24"/>
                <w:lang w:bidi="ar-EG"/>
              </w:rPr>
            </w:pPr>
            <w:r w:rsidRPr="00077643">
              <w:rPr>
                <w:rFonts w:asciiTheme="majorHAnsi" w:hAnsiTheme="majorHAnsi" w:cstheme="majorBidi"/>
                <w:sz w:val="24"/>
                <w:szCs w:val="24"/>
                <w:lang w:bidi="ar-EG"/>
              </w:rPr>
              <w:t>Understanding causes and biochemical basis of the clinical aspects of Cushing` disease and adrenocortical hypofunction</w:t>
            </w:r>
          </w:p>
          <w:p w:rsidR="009344C8" w:rsidRPr="00077643" w:rsidRDefault="009344C8" w:rsidP="009344C8">
            <w:pPr>
              <w:pStyle w:val="ListParagraph"/>
              <w:numPr>
                <w:ilvl w:val="0"/>
                <w:numId w:val="30"/>
              </w:numPr>
              <w:bidi w:val="0"/>
              <w:rPr>
                <w:rFonts w:asciiTheme="majorHAnsi" w:hAnsiTheme="majorHAnsi" w:cstheme="majorBidi"/>
                <w:sz w:val="24"/>
                <w:szCs w:val="24"/>
                <w:lang w:bidi="ar-EG"/>
              </w:rPr>
            </w:pPr>
            <w:r w:rsidRPr="00077643">
              <w:rPr>
                <w:rFonts w:asciiTheme="majorHAnsi" w:hAnsiTheme="majorHAnsi" w:cstheme="majorBidi"/>
                <w:sz w:val="24"/>
                <w:szCs w:val="24"/>
                <w:lang w:bidi="ar-EG"/>
              </w:rPr>
              <w:t xml:space="preserve">Verifying the applications of the laboratory investigations for diagnosing cases of suspected adrenocortical hyperfunction and hypofunction. </w:t>
            </w:r>
          </w:p>
          <w:p w:rsidR="008A5B1A" w:rsidRPr="00077643" w:rsidRDefault="008A5B1A" w:rsidP="008A5B1A">
            <w:pPr>
              <w:pStyle w:val="ListParagraph"/>
              <w:bidi w:val="0"/>
              <w:rPr>
                <w:rFonts w:asciiTheme="majorHAnsi" w:hAnsiTheme="majorHAnsi" w:cstheme="majorBidi"/>
                <w:sz w:val="24"/>
                <w:szCs w:val="24"/>
                <w:lang w:bidi="ar-EG"/>
              </w:rPr>
            </w:pPr>
          </w:p>
          <w:p w:rsidR="008A5B1A" w:rsidRPr="00077643" w:rsidRDefault="008A5B1A" w:rsidP="008A5B1A">
            <w:pPr>
              <w:bidi w:val="0"/>
              <w:rPr>
                <w:rFonts w:asciiTheme="majorHAnsi" w:hAnsiTheme="majorHAnsi" w:cstheme="majorBidi"/>
                <w:b/>
                <w:bCs/>
                <w:sz w:val="24"/>
                <w:szCs w:val="24"/>
                <w:lang w:bidi="ar-EG"/>
              </w:rPr>
            </w:pPr>
            <w:r w:rsidRPr="00077643">
              <w:rPr>
                <w:rFonts w:asciiTheme="majorHAnsi" w:hAnsiTheme="majorHAnsi" w:cstheme="majorBidi"/>
                <w:b/>
                <w:bCs/>
                <w:sz w:val="24"/>
                <w:szCs w:val="24"/>
                <w:lang w:bidi="ar-EG"/>
              </w:rPr>
              <w:t>Immunology</w:t>
            </w:r>
          </w:p>
          <w:p w:rsidR="008A5B1A" w:rsidRPr="00077643" w:rsidRDefault="008A5B1A" w:rsidP="008A5B1A">
            <w:pPr>
              <w:pStyle w:val="ListParagraph"/>
              <w:numPr>
                <w:ilvl w:val="0"/>
                <w:numId w:val="31"/>
              </w:numPr>
              <w:bidi w:val="0"/>
              <w:rPr>
                <w:rFonts w:asciiTheme="majorHAnsi" w:hAnsiTheme="majorHAnsi" w:cstheme="majorBidi"/>
                <w:sz w:val="24"/>
                <w:szCs w:val="24"/>
                <w:lang w:bidi="ar-EG"/>
              </w:rPr>
            </w:pPr>
            <w:r w:rsidRPr="00077643">
              <w:rPr>
                <w:rFonts w:asciiTheme="majorHAnsi" w:hAnsiTheme="majorHAnsi" w:cstheme="majorBidi"/>
                <w:sz w:val="24"/>
                <w:szCs w:val="24"/>
                <w:lang w:bidi="ar-EG"/>
              </w:rPr>
              <w:t>Recognizing the immunological and clinical features of the Addison`s disease</w:t>
            </w:r>
          </w:p>
          <w:p w:rsidR="008A5B1A" w:rsidRPr="00077643" w:rsidRDefault="008A5B1A" w:rsidP="008A5B1A">
            <w:pPr>
              <w:pStyle w:val="ListParagraph"/>
              <w:numPr>
                <w:ilvl w:val="0"/>
                <w:numId w:val="31"/>
              </w:numPr>
              <w:bidi w:val="0"/>
              <w:rPr>
                <w:rFonts w:asciiTheme="majorHAnsi" w:hAnsiTheme="majorHAnsi" w:cstheme="majorBidi"/>
                <w:sz w:val="24"/>
                <w:szCs w:val="24"/>
                <w:lang w:bidi="ar-EG"/>
              </w:rPr>
            </w:pPr>
            <w:r w:rsidRPr="00077643">
              <w:rPr>
                <w:rFonts w:asciiTheme="majorHAnsi" w:hAnsiTheme="majorHAnsi" w:cstheme="majorBidi"/>
                <w:sz w:val="24"/>
                <w:szCs w:val="24"/>
                <w:lang w:bidi="ar-EG"/>
              </w:rPr>
              <w:t>Understanding the roles of the laboratory serological investigations in diagnosing the adrenal gland diseases.</w:t>
            </w:r>
          </w:p>
          <w:p w:rsidR="000A5A0B" w:rsidRPr="00077643" w:rsidRDefault="000A5A0B" w:rsidP="000A5A0B">
            <w:pPr>
              <w:pStyle w:val="ListParagraph"/>
              <w:bidi w:val="0"/>
              <w:ind w:left="810"/>
              <w:rPr>
                <w:rFonts w:asciiTheme="majorHAnsi" w:hAnsiTheme="majorHAnsi" w:cstheme="majorBidi"/>
                <w:sz w:val="24"/>
                <w:szCs w:val="24"/>
                <w:lang w:bidi="ar-EG"/>
              </w:rPr>
            </w:pPr>
          </w:p>
          <w:p w:rsidR="000A5A0B" w:rsidRPr="00077643" w:rsidRDefault="000A5A0B" w:rsidP="000A5A0B">
            <w:pPr>
              <w:bidi w:val="0"/>
              <w:rPr>
                <w:rFonts w:asciiTheme="majorHAnsi" w:hAnsiTheme="majorHAnsi" w:cstheme="majorBidi"/>
                <w:b/>
                <w:bCs/>
                <w:sz w:val="24"/>
                <w:szCs w:val="24"/>
                <w:lang w:bidi="ar-EG"/>
              </w:rPr>
            </w:pPr>
            <w:r w:rsidRPr="00077643">
              <w:rPr>
                <w:rFonts w:asciiTheme="majorHAnsi" w:hAnsiTheme="majorHAnsi" w:cstheme="majorBidi"/>
                <w:b/>
                <w:bCs/>
                <w:sz w:val="24"/>
                <w:szCs w:val="24"/>
                <w:lang w:bidi="ar-EG"/>
              </w:rPr>
              <w:t>Pathology</w:t>
            </w:r>
          </w:p>
          <w:p w:rsidR="000A5A0B" w:rsidRPr="00077643" w:rsidRDefault="000A5A0B" w:rsidP="000A5A0B">
            <w:pPr>
              <w:pStyle w:val="ListParagraph"/>
              <w:numPr>
                <w:ilvl w:val="0"/>
                <w:numId w:val="32"/>
              </w:numPr>
              <w:bidi w:val="0"/>
              <w:rPr>
                <w:rFonts w:asciiTheme="majorHAnsi" w:hAnsiTheme="majorHAnsi" w:cstheme="majorBidi"/>
                <w:sz w:val="24"/>
                <w:szCs w:val="24"/>
                <w:lang w:bidi="ar-EG"/>
              </w:rPr>
            </w:pPr>
            <w:r w:rsidRPr="00077643">
              <w:rPr>
                <w:rFonts w:asciiTheme="majorHAnsi" w:hAnsiTheme="majorHAnsi" w:cstheme="majorBidi"/>
                <w:sz w:val="24"/>
                <w:szCs w:val="24"/>
                <w:lang w:bidi="ar-EG"/>
              </w:rPr>
              <w:t>Recalling tumors arising from the adrenal cortex</w:t>
            </w:r>
          </w:p>
          <w:p w:rsidR="000A5A0B" w:rsidRPr="00077643" w:rsidRDefault="000A5A0B" w:rsidP="000A5A0B">
            <w:pPr>
              <w:pStyle w:val="ListParagraph"/>
              <w:numPr>
                <w:ilvl w:val="0"/>
                <w:numId w:val="32"/>
              </w:numPr>
              <w:bidi w:val="0"/>
              <w:rPr>
                <w:rFonts w:asciiTheme="majorHAnsi" w:hAnsiTheme="majorHAnsi" w:cstheme="majorBidi"/>
                <w:sz w:val="24"/>
                <w:szCs w:val="24"/>
                <w:lang w:bidi="ar-EG"/>
              </w:rPr>
            </w:pPr>
            <w:r w:rsidRPr="00077643">
              <w:rPr>
                <w:rFonts w:asciiTheme="majorHAnsi" w:hAnsiTheme="majorHAnsi" w:cstheme="majorBidi"/>
                <w:sz w:val="24"/>
                <w:szCs w:val="24"/>
                <w:lang w:bidi="ar-EG"/>
              </w:rPr>
              <w:t>Recalling tumors arising from the adrenal medulla</w:t>
            </w:r>
          </w:p>
          <w:p w:rsidR="000A5A0B" w:rsidRPr="00077643" w:rsidRDefault="000A5A0B" w:rsidP="000A5A0B">
            <w:pPr>
              <w:pStyle w:val="ListParagraph"/>
              <w:numPr>
                <w:ilvl w:val="0"/>
                <w:numId w:val="32"/>
              </w:numPr>
              <w:bidi w:val="0"/>
              <w:rPr>
                <w:rFonts w:asciiTheme="majorHAnsi" w:hAnsiTheme="majorHAnsi" w:cstheme="majorBidi"/>
                <w:sz w:val="24"/>
                <w:szCs w:val="24"/>
                <w:lang w:bidi="ar-EG"/>
              </w:rPr>
            </w:pPr>
            <w:r w:rsidRPr="00077643">
              <w:rPr>
                <w:rFonts w:asciiTheme="majorHAnsi" w:hAnsiTheme="majorHAnsi" w:cstheme="majorBidi"/>
                <w:sz w:val="24"/>
                <w:szCs w:val="24"/>
                <w:lang w:bidi="ar-EG"/>
              </w:rPr>
              <w:t>Discussing the pathological and clinical features of Pheochromocytoma.</w:t>
            </w:r>
          </w:p>
          <w:p w:rsidR="00A17DFE" w:rsidRPr="00077643" w:rsidRDefault="00A17DFE" w:rsidP="00A17DFE">
            <w:pPr>
              <w:bidi w:val="0"/>
              <w:rPr>
                <w:rFonts w:asciiTheme="majorHAnsi" w:hAnsiTheme="majorHAnsi" w:cstheme="majorBidi"/>
                <w:sz w:val="24"/>
                <w:szCs w:val="24"/>
                <w:lang w:bidi="ar-EG"/>
              </w:rPr>
            </w:pPr>
          </w:p>
          <w:p w:rsidR="00A17DFE" w:rsidRPr="00077643" w:rsidRDefault="00A17DFE" w:rsidP="00A17DFE">
            <w:pPr>
              <w:bidi w:val="0"/>
              <w:rPr>
                <w:rFonts w:asciiTheme="majorHAnsi" w:hAnsiTheme="majorHAnsi" w:cstheme="majorBidi"/>
                <w:b/>
                <w:bCs/>
                <w:sz w:val="24"/>
                <w:szCs w:val="24"/>
                <w:lang w:bidi="ar-EG"/>
              </w:rPr>
            </w:pPr>
            <w:r w:rsidRPr="00077643">
              <w:rPr>
                <w:rFonts w:asciiTheme="majorHAnsi" w:hAnsiTheme="majorHAnsi" w:cstheme="majorBidi"/>
                <w:b/>
                <w:bCs/>
                <w:sz w:val="24"/>
                <w:szCs w:val="24"/>
                <w:lang w:bidi="ar-EG"/>
              </w:rPr>
              <w:t>Pharmacology</w:t>
            </w:r>
          </w:p>
          <w:p w:rsidR="00A17DFE" w:rsidRPr="00077643" w:rsidRDefault="00A17DFE" w:rsidP="00A17DFE">
            <w:pPr>
              <w:pStyle w:val="ListParagraph"/>
              <w:numPr>
                <w:ilvl w:val="0"/>
                <w:numId w:val="33"/>
              </w:numPr>
              <w:bidi w:val="0"/>
              <w:rPr>
                <w:rFonts w:asciiTheme="majorHAnsi" w:hAnsiTheme="majorHAnsi" w:cstheme="majorBidi"/>
                <w:sz w:val="24"/>
                <w:szCs w:val="24"/>
                <w:lang w:bidi="ar-EG"/>
              </w:rPr>
            </w:pPr>
            <w:r w:rsidRPr="00077643">
              <w:rPr>
                <w:rFonts w:asciiTheme="majorHAnsi" w:hAnsiTheme="majorHAnsi" w:cstheme="majorBidi"/>
                <w:sz w:val="24"/>
                <w:szCs w:val="24"/>
                <w:lang w:bidi="ar-EG"/>
              </w:rPr>
              <w:t>Identifying glucocorticoids and mineralocorticoids.</w:t>
            </w:r>
          </w:p>
          <w:p w:rsidR="00A17DFE" w:rsidRPr="00077643" w:rsidRDefault="00A17DFE" w:rsidP="00A17DFE">
            <w:pPr>
              <w:pStyle w:val="ListParagraph"/>
              <w:numPr>
                <w:ilvl w:val="0"/>
                <w:numId w:val="33"/>
              </w:numPr>
              <w:bidi w:val="0"/>
              <w:rPr>
                <w:rFonts w:asciiTheme="majorHAnsi" w:hAnsiTheme="majorHAnsi" w:cstheme="majorBidi"/>
                <w:sz w:val="24"/>
                <w:szCs w:val="24"/>
                <w:lang w:bidi="ar-EG"/>
              </w:rPr>
            </w:pPr>
            <w:r w:rsidRPr="00077643">
              <w:rPr>
                <w:rFonts w:asciiTheme="majorHAnsi" w:hAnsiTheme="majorHAnsi" w:cstheme="majorBidi"/>
                <w:sz w:val="24"/>
                <w:szCs w:val="24"/>
                <w:lang w:bidi="ar-EG"/>
              </w:rPr>
              <w:t>Recognizing the main glucocorticoid drugs.</w:t>
            </w:r>
          </w:p>
          <w:p w:rsidR="00A17DFE" w:rsidRPr="00077643" w:rsidRDefault="00A17DFE" w:rsidP="00A17DFE">
            <w:pPr>
              <w:pStyle w:val="ListParagraph"/>
              <w:numPr>
                <w:ilvl w:val="0"/>
                <w:numId w:val="33"/>
              </w:numPr>
              <w:bidi w:val="0"/>
              <w:rPr>
                <w:rFonts w:asciiTheme="majorHAnsi" w:hAnsiTheme="majorHAnsi" w:cstheme="majorBidi"/>
                <w:sz w:val="24"/>
                <w:szCs w:val="24"/>
                <w:lang w:bidi="ar-EG"/>
              </w:rPr>
            </w:pPr>
            <w:r w:rsidRPr="00077643">
              <w:rPr>
                <w:rFonts w:asciiTheme="majorHAnsi" w:hAnsiTheme="majorHAnsi" w:cstheme="majorBidi"/>
                <w:sz w:val="24"/>
                <w:szCs w:val="24"/>
                <w:lang w:bidi="ar-EG"/>
              </w:rPr>
              <w:t>Understanding the pharmacological actions and mechanism of action of the major corticosteroid drugs.</w:t>
            </w:r>
          </w:p>
          <w:p w:rsidR="00BE4942" w:rsidRPr="00077643" w:rsidRDefault="00A17DFE" w:rsidP="00BE4942">
            <w:pPr>
              <w:pStyle w:val="ListParagraph"/>
              <w:numPr>
                <w:ilvl w:val="0"/>
                <w:numId w:val="33"/>
              </w:numPr>
              <w:bidi w:val="0"/>
              <w:rPr>
                <w:rFonts w:asciiTheme="majorHAnsi" w:hAnsiTheme="majorHAnsi" w:cstheme="majorBidi"/>
                <w:sz w:val="24"/>
                <w:szCs w:val="24"/>
                <w:lang w:bidi="ar-EG"/>
              </w:rPr>
            </w:pPr>
            <w:r w:rsidRPr="00077643">
              <w:rPr>
                <w:rFonts w:asciiTheme="majorHAnsi" w:hAnsiTheme="majorHAnsi" w:cstheme="majorBidi"/>
                <w:sz w:val="24"/>
                <w:szCs w:val="24"/>
                <w:lang w:bidi="ar-EG"/>
              </w:rPr>
              <w:t>Describe</w:t>
            </w:r>
            <w:r w:rsidR="00F30EA1" w:rsidRPr="00077643">
              <w:rPr>
                <w:rFonts w:asciiTheme="majorHAnsi" w:hAnsiTheme="majorHAnsi" w:cstheme="majorBidi"/>
                <w:sz w:val="24"/>
                <w:szCs w:val="24"/>
                <w:lang w:bidi="ar-EG"/>
              </w:rPr>
              <w:t xml:space="preserve"> the main clinical indications </w:t>
            </w:r>
            <w:r w:rsidRPr="00077643">
              <w:rPr>
                <w:rFonts w:asciiTheme="majorHAnsi" w:hAnsiTheme="majorHAnsi" w:cstheme="majorBidi"/>
                <w:sz w:val="24"/>
                <w:szCs w:val="24"/>
                <w:lang w:bidi="ar-EG"/>
              </w:rPr>
              <w:t xml:space="preserve">and adverse effects of the commonly used </w:t>
            </w:r>
            <w:r w:rsidR="00BE4942" w:rsidRPr="00077643">
              <w:rPr>
                <w:rFonts w:asciiTheme="majorHAnsi" w:hAnsiTheme="majorHAnsi" w:cstheme="majorBidi"/>
                <w:sz w:val="24"/>
                <w:szCs w:val="24"/>
                <w:lang w:bidi="ar-EG"/>
              </w:rPr>
              <w:t>corticosteroid drugs.</w:t>
            </w:r>
            <w:r w:rsidRPr="00077643">
              <w:rPr>
                <w:rFonts w:asciiTheme="majorHAnsi" w:hAnsiTheme="majorHAnsi" w:cstheme="majorBidi"/>
                <w:sz w:val="24"/>
                <w:szCs w:val="24"/>
                <w:lang w:bidi="ar-EG"/>
              </w:rPr>
              <w:t xml:space="preserve"> </w:t>
            </w:r>
          </w:p>
          <w:p w:rsidR="000A5A0B" w:rsidRPr="00077643" w:rsidRDefault="000A5A0B" w:rsidP="000A5A0B">
            <w:pPr>
              <w:pStyle w:val="ListParagraph"/>
              <w:bidi w:val="0"/>
              <w:ind w:left="810"/>
              <w:rPr>
                <w:rFonts w:asciiTheme="majorHAnsi" w:hAnsiTheme="majorHAnsi" w:cstheme="majorBidi"/>
                <w:sz w:val="24"/>
                <w:szCs w:val="24"/>
                <w:lang w:bidi="ar-EG"/>
              </w:rPr>
            </w:pPr>
          </w:p>
        </w:tc>
        <w:tc>
          <w:tcPr>
            <w:tcW w:w="5670" w:type="dxa"/>
          </w:tcPr>
          <w:p w:rsidR="00A301BB" w:rsidRPr="00077643" w:rsidRDefault="00A301BB" w:rsidP="00216F05">
            <w:pPr>
              <w:bidi w:val="0"/>
              <w:rPr>
                <w:rFonts w:asciiTheme="majorHAnsi" w:hAnsiTheme="majorHAnsi"/>
                <w:lang w:bidi="ar-EG"/>
              </w:rPr>
            </w:pPr>
          </w:p>
          <w:p w:rsidR="00A301BB" w:rsidRPr="00077643" w:rsidRDefault="00A301BB" w:rsidP="00A47F75">
            <w:pPr>
              <w:pStyle w:val="ListParagraph"/>
              <w:numPr>
                <w:ilvl w:val="0"/>
                <w:numId w:val="4"/>
              </w:numPr>
              <w:bidi w:val="0"/>
              <w:rPr>
                <w:rFonts w:asciiTheme="majorHAnsi" w:hAnsiTheme="majorHAnsi" w:cstheme="majorBidi"/>
                <w:b/>
                <w:bCs/>
                <w:sz w:val="24"/>
                <w:szCs w:val="24"/>
                <w:lang w:bidi="ar-EG"/>
              </w:rPr>
            </w:pPr>
            <w:r w:rsidRPr="00077643">
              <w:rPr>
                <w:rFonts w:asciiTheme="majorHAnsi" w:hAnsiTheme="majorHAnsi" w:cstheme="majorBidi"/>
                <w:b/>
                <w:bCs/>
                <w:sz w:val="24"/>
                <w:szCs w:val="24"/>
                <w:lang w:bidi="ar-EG"/>
              </w:rPr>
              <w:t xml:space="preserve">Identifying the anatomical, histological, embryological physiological aspects of the </w:t>
            </w:r>
            <w:r w:rsidR="00A47F75" w:rsidRPr="00077643">
              <w:rPr>
                <w:rFonts w:asciiTheme="majorHAnsi" w:hAnsiTheme="majorHAnsi" w:cstheme="majorBidi"/>
                <w:b/>
                <w:bCs/>
                <w:sz w:val="24"/>
                <w:szCs w:val="24"/>
                <w:u w:val="single"/>
                <w:lang w:bidi="ar-EG"/>
              </w:rPr>
              <w:t xml:space="preserve">suprarenal </w:t>
            </w:r>
            <w:r w:rsidRPr="00077643">
              <w:rPr>
                <w:rFonts w:asciiTheme="majorHAnsi" w:hAnsiTheme="majorHAnsi" w:cstheme="majorBidi"/>
                <w:b/>
                <w:bCs/>
                <w:sz w:val="24"/>
                <w:szCs w:val="24"/>
                <w:u w:val="single"/>
                <w:lang w:bidi="ar-EG"/>
              </w:rPr>
              <w:t>glands</w:t>
            </w:r>
            <w:r w:rsidRPr="00077643">
              <w:rPr>
                <w:rFonts w:asciiTheme="majorHAnsi" w:hAnsiTheme="majorHAnsi" w:cstheme="majorBidi"/>
                <w:b/>
                <w:bCs/>
                <w:sz w:val="24"/>
                <w:szCs w:val="24"/>
                <w:lang w:bidi="ar-EG"/>
              </w:rPr>
              <w:t xml:space="preserve"> and their hormones.</w:t>
            </w:r>
          </w:p>
          <w:p w:rsidR="00753402" w:rsidRPr="00077643" w:rsidRDefault="00753402" w:rsidP="00753402">
            <w:pPr>
              <w:pStyle w:val="ListParagraph"/>
              <w:numPr>
                <w:ilvl w:val="0"/>
                <w:numId w:val="4"/>
              </w:numPr>
              <w:bidi w:val="0"/>
              <w:rPr>
                <w:rFonts w:asciiTheme="majorHAnsi" w:hAnsiTheme="majorHAnsi" w:cstheme="majorBidi"/>
                <w:b/>
                <w:bCs/>
                <w:sz w:val="24"/>
                <w:szCs w:val="24"/>
                <w:lang w:bidi="ar-EG"/>
              </w:rPr>
            </w:pPr>
            <w:r w:rsidRPr="00077643">
              <w:rPr>
                <w:rFonts w:asciiTheme="majorHAnsi" w:hAnsiTheme="majorHAnsi" w:cstheme="majorBidi"/>
                <w:b/>
                <w:bCs/>
                <w:sz w:val="24"/>
                <w:szCs w:val="24"/>
                <w:lang w:bidi="ar-EG"/>
              </w:rPr>
              <w:t xml:space="preserve">Understanding the </w:t>
            </w:r>
            <w:r w:rsidR="00F30EA1" w:rsidRPr="00077643">
              <w:rPr>
                <w:rFonts w:asciiTheme="majorHAnsi" w:hAnsiTheme="majorHAnsi" w:cstheme="majorBidi"/>
                <w:b/>
                <w:bCs/>
                <w:sz w:val="24"/>
                <w:szCs w:val="24"/>
                <w:lang w:bidi="ar-EG"/>
              </w:rPr>
              <w:t xml:space="preserve">biochemical, immunological and </w:t>
            </w:r>
            <w:r w:rsidRPr="00077643">
              <w:rPr>
                <w:rFonts w:asciiTheme="majorHAnsi" w:hAnsiTheme="majorHAnsi" w:cstheme="majorBidi"/>
                <w:b/>
                <w:bCs/>
                <w:sz w:val="24"/>
                <w:szCs w:val="24"/>
                <w:lang w:bidi="ar-EG"/>
              </w:rPr>
              <w:t>pathological concepts of diseases of the suprarenal gland</w:t>
            </w:r>
            <w:r w:rsidR="00B42505" w:rsidRPr="00077643">
              <w:rPr>
                <w:rFonts w:asciiTheme="majorHAnsi" w:hAnsiTheme="majorHAnsi" w:cstheme="majorBidi"/>
                <w:b/>
                <w:bCs/>
                <w:sz w:val="24"/>
                <w:szCs w:val="24"/>
                <w:lang w:bidi="ar-EG"/>
              </w:rPr>
              <w:t>s</w:t>
            </w:r>
            <w:r w:rsidRPr="00077643">
              <w:rPr>
                <w:rFonts w:asciiTheme="majorHAnsi" w:hAnsiTheme="majorHAnsi" w:cstheme="majorBidi"/>
                <w:b/>
                <w:bCs/>
                <w:sz w:val="24"/>
                <w:szCs w:val="24"/>
                <w:lang w:bidi="ar-EG"/>
              </w:rPr>
              <w:t xml:space="preserve"> with reference to impacts on clinical aspects</w:t>
            </w:r>
          </w:p>
          <w:p w:rsidR="00753402" w:rsidRPr="00077643" w:rsidRDefault="00753402" w:rsidP="00F30EA1">
            <w:pPr>
              <w:pStyle w:val="ListParagraph"/>
              <w:numPr>
                <w:ilvl w:val="0"/>
                <w:numId w:val="4"/>
              </w:numPr>
              <w:bidi w:val="0"/>
              <w:rPr>
                <w:rFonts w:asciiTheme="majorHAnsi" w:hAnsiTheme="majorHAnsi" w:cstheme="majorBidi"/>
                <w:b/>
                <w:bCs/>
                <w:sz w:val="24"/>
                <w:szCs w:val="24"/>
                <w:lang w:bidi="ar-EG"/>
              </w:rPr>
            </w:pPr>
            <w:r w:rsidRPr="00077643">
              <w:rPr>
                <w:rFonts w:asciiTheme="majorHAnsi" w:hAnsiTheme="majorHAnsi" w:cstheme="majorBidi"/>
                <w:b/>
                <w:bCs/>
                <w:sz w:val="24"/>
                <w:szCs w:val="24"/>
                <w:lang w:bidi="ar-EG"/>
              </w:rPr>
              <w:t xml:space="preserve">Recognizing the pharmacological aspects of </w:t>
            </w:r>
            <w:r w:rsidR="00F30EA1" w:rsidRPr="00077643">
              <w:rPr>
                <w:rFonts w:asciiTheme="majorHAnsi" w:hAnsiTheme="majorHAnsi" w:cstheme="majorBidi"/>
                <w:b/>
                <w:bCs/>
                <w:sz w:val="24"/>
                <w:szCs w:val="24"/>
                <w:lang w:bidi="ar-EG"/>
              </w:rPr>
              <w:t>synthetic corticosteroids</w:t>
            </w:r>
          </w:p>
          <w:p w:rsidR="00A301BB" w:rsidRPr="00077643" w:rsidRDefault="00A301BB" w:rsidP="00A301BB">
            <w:pPr>
              <w:bidi w:val="0"/>
              <w:rPr>
                <w:rFonts w:asciiTheme="majorHAnsi" w:hAnsiTheme="majorHAnsi"/>
                <w:lang w:bidi="ar-EG"/>
              </w:rPr>
            </w:pPr>
          </w:p>
        </w:tc>
      </w:tr>
      <w:tr w:rsidR="00BE4942" w:rsidRPr="00077643" w:rsidTr="00BE4942">
        <w:tc>
          <w:tcPr>
            <w:tcW w:w="8820" w:type="dxa"/>
          </w:tcPr>
          <w:p w:rsidR="00BE4942" w:rsidRPr="00077643" w:rsidRDefault="00BE4942" w:rsidP="0081132A">
            <w:pPr>
              <w:jc w:val="right"/>
              <w:rPr>
                <w:rFonts w:asciiTheme="majorHAnsi" w:hAnsiTheme="majorHAnsi" w:cstheme="majorBidi"/>
                <w:b/>
                <w:bCs/>
                <w:sz w:val="24"/>
                <w:szCs w:val="24"/>
                <w:lang w:bidi="ar-EG"/>
              </w:rPr>
            </w:pPr>
          </w:p>
          <w:p w:rsidR="009921CF" w:rsidRPr="00077643" w:rsidRDefault="009921CF" w:rsidP="0081132A">
            <w:pPr>
              <w:jc w:val="right"/>
              <w:rPr>
                <w:rFonts w:asciiTheme="majorHAnsi" w:hAnsiTheme="majorHAnsi" w:cstheme="majorBidi"/>
                <w:b/>
                <w:bCs/>
                <w:sz w:val="24"/>
                <w:szCs w:val="24"/>
                <w:lang w:bidi="ar-EG"/>
              </w:rPr>
            </w:pPr>
            <w:r w:rsidRPr="00077643">
              <w:rPr>
                <w:rFonts w:asciiTheme="majorHAnsi" w:hAnsiTheme="majorHAnsi" w:cstheme="majorBidi"/>
                <w:b/>
                <w:bCs/>
                <w:sz w:val="24"/>
                <w:szCs w:val="24"/>
                <w:lang w:bidi="ar-EG"/>
              </w:rPr>
              <w:t>Physiology</w:t>
            </w:r>
          </w:p>
          <w:p w:rsidR="009921CF" w:rsidRPr="00077643" w:rsidRDefault="009921CF" w:rsidP="00B32618">
            <w:pPr>
              <w:pStyle w:val="ListParagraph"/>
              <w:numPr>
                <w:ilvl w:val="0"/>
                <w:numId w:val="35"/>
              </w:numPr>
              <w:bidi w:val="0"/>
              <w:rPr>
                <w:rFonts w:asciiTheme="majorHAnsi" w:hAnsiTheme="majorHAnsi" w:cstheme="majorBidi"/>
                <w:sz w:val="24"/>
                <w:szCs w:val="24"/>
                <w:lang w:bidi="ar-EG"/>
              </w:rPr>
            </w:pPr>
            <w:r w:rsidRPr="00077643">
              <w:rPr>
                <w:rFonts w:asciiTheme="majorHAnsi" w:hAnsiTheme="majorHAnsi" w:cstheme="majorBidi"/>
                <w:sz w:val="24"/>
                <w:szCs w:val="24"/>
                <w:lang w:bidi="ar-EG"/>
              </w:rPr>
              <w:t>Identifying the endocrinal cells of the pancreas and physiological actions of their secreted hormones.</w:t>
            </w:r>
          </w:p>
          <w:p w:rsidR="009921CF" w:rsidRPr="00077643" w:rsidRDefault="009921CF" w:rsidP="00B32618">
            <w:pPr>
              <w:pStyle w:val="ListParagraph"/>
              <w:numPr>
                <w:ilvl w:val="0"/>
                <w:numId w:val="35"/>
              </w:numPr>
              <w:bidi w:val="0"/>
              <w:rPr>
                <w:rFonts w:asciiTheme="majorHAnsi" w:hAnsiTheme="majorHAnsi" w:cstheme="majorBidi"/>
                <w:sz w:val="24"/>
                <w:szCs w:val="24"/>
                <w:lang w:bidi="ar-EG"/>
              </w:rPr>
            </w:pPr>
            <w:r w:rsidRPr="00077643">
              <w:rPr>
                <w:rFonts w:asciiTheme="majorHAnsi" w:hAnsiTheme="majorHAnsi" w:cstheme="majorBidi"/>
                <w:sz w:val="24"/>
                <w:szCs w:val="24"/>
                <w:lang w:bidi="ar-EG"/>
              </w:rPr>
              <w:t>Describing the basis of type 1 and type 2 diabetes mellitus.</w:t>
            </w:r>
          </w:p>
          <w:p w:rsidR="009921CF" w:rsidRPr="00077643" w:rsidRDefault="009921CF" w:rsidP="009921CF">
            <w:pPr>
              <w:pStyle w:val="ListParagraph"/>
              <w:bidi w:val="0"/>
              <w:rPr>
                <w:rFonts w:asciiTheme="majorHAnsi" w:hAnsiTheme="majorHAnsi" w:cstheme="majorBidi"/>
                <w:sz w:val="24"/>
                <w:szCs w:val="24"/>
                <w:lang w:bidi="ar-EG"/>
              </w:rPr>
            </w:pPr>
          </w:p>
          <w:p w:rsidR="00077643" w:rsidRDefault="00077643" w:rsidP="009921CF">
            <w:pPr>
              <w:bidi w:val="0"/>
              <w:rPr>
                <w:rFonts w:asciiTheme="majorHAnsi" w:hAnsiTheme="majorHAnsi" w:cstheme="majorBidi"/>
                <w:b/>
                <w:bCs/>
                <w:sz w:val="24"/>
                <w:szCs w:val="24"/>
                <w:lang w:bidi="ar-EG"/>
              </w:rPr>
            </w:pPr>
          </w:p>
          <w:p w:rsidR="009921CF" w:rsidRPr="00077643" w:rsidRDefault="009921CF" w:rsidP="00077643">
            <w:pPr>
              <w:bidi w:val="0"/>
              <w:rPr>
                <w:rFonts w:asciiTheme="majorHAnsi" w:hAnsiTheme="majorHAnsi" w:cstheme="majorBidi"/>
                <w:b/>
                <w:bCs/>
                <w:sz w:val="24"/>
                <w:szCs w:val="24"/>
                <w:lang w:bidi="ar-EG"/>
              </w:rPr>
            </w:pPr>
            <w:r w:rsidRPr="00077643">
              <w:rPr>
                <w:rFonts w:asciiTheme="majorHAnsi" w:hAnsiTheme="majorHAnsi" w:cstheme="majorBidi"/>
                <w:b/>
                <w:bCs/>
                <w:sz w:val="24"/>
                <w:szCs w:val="24"/>
                <w:lang w:bidi="ar-EG"/>
              </w:rPr>
              <w:lastRenderedPageBreak/>
              <w:t>Biochemistry</w:t>
            </w:r>
          </w:p>
          <w:p w:rsidR="00B32618" w:rsidRPr="00077643" w:rsidRDefault="00B32618" w:rsidP="00A92490">
            <w:pPr>
              <w:pStyle w:val="ListParagraph"/>
              <w:numPr>
                <w:ilvl w:val="0"/>
                <w:numId w:val="35"/>
              </w:numPr>
              <w:tabs>
                <w:tab w:val="left" w:pos="9360"/>
              </w:tabs>
              <w:bidi w:val="0"/>
              <w:rPr>
                <w:rFonts w:asciiTheme="majorHAnsi" w:hAnsiTheme="majorHAnsi" w:cstheme="majorBidi"/>
              </w:rPr>
            </w:pPr>
            <w:r w:rsidRPr="00077643">
              <w:rPr>
                <w:rFonts w:asciiTheme="majorHAnsi" w:hAnsiTheme="majorHAnsi" w:cstheme="majorBidi"/>
              </w:rPr>
              <w:t xml:space="preserve">Identifying hormones that promote the influx and efflux of glucose, fat and protein into and out of energy storage pools and their impact on the uptake of glucose by tissues. </w:t>
            </w:r>
          </w:p>
          <w:p w:rsidR="00B32618" w:rsidRPr="00077643" w:rsidRDefault="00B32618" w:rsidP="00B32618">
            <w:pPr>
              <w:pStyle w:val="ListParagraph"/>
              <w:numPr>
                <w:ilvl w:val="0"/>
                <w:numId w:val="35"/>
              </w:numPr>
              <w:tabs>
                <w:tab w:val="left" w:pos="9360"/>
              </w:tabs>
              <w:bidi w:val="0"/>
              <w:rPr>
                <w:rFonts w:asciiTheme="majorHAnsi" w:hAnsiTheme="majorHAnsi" w:cstheme="majorBidi"/>
              </w:rPr>
            </w:pPr>
            <w:r w:rsidRPr="00077643">
              <w:rPr>
                <w:rFonts w:asciiTheme="majorHAnsi" w:hAnsiTheme="majorHAnsi" w:cstheme="majorBidi"/>
              </w:rPr>
              <w:t xml:space="preserve">Describing  the mechanisms involved in the control of flow of intermediates in the metabolic pathways </w:t>
            </w:r>
          </w:p>
          <w:p w:rsidR="00B32618" w:rsidRPr="00077643" w:rsidRDefault="00B32618" w:rsidP="00B32618">
            <w:pPr>
              <w:pStyle w:val="ListParagraph"/>
              <w:numPr>
                <w:ilvl w:val="0"/>
                <w:numId w:val="35"/>
              </w:numPr>
              <w:tabs>
                <w:tab w:val="left" w:pos="9360"/>
              </w:tabs>
              <w:bidi w:val="0"/>
              <w:rPr>
                <w:rFonts w:asciiTheme="majorHAnsi" w:hAnsiTheme="majorHAnsi" w:cstheme="majorBidi"/>
              </w:rPr>
            </w:pPr>
            <w:r w:rsidRPr="00077643">
              <w:rPr>
                <w:rFonts w:asciiTheme="majorHAnsi" w:hAnsiTheme="majorHAnsi" w:cstheme="majorBidi"/>
              </w:rPr>
              <w:t>Recognizing  the “organ map” that traces the movement of metabolites between tissues</w:t>
            </w:r>
          </w:p>
          <w:p w:rsidR="00B32618" w:rsidRPr="00077643" w:rsidRDefault="00B32618" w:rsidP="00B32618">
            <w:pPr>
              <w:pStyle w:val="ListParagraph"/>
              <w:numPr>
                <w:ilvl w:val="0"/>
                <w:numId w:val="35"/>
              </w:numPr>
              <w:tabs>
                <w:tab w:val="left" w:pos="9360"/>
              </w:tabs>
              <w:bidi w:val="0"/>
              <w:rPr>
                <w:rFonts w:asciiTheme="majorHAnsi" w:hAnsiTheme="majorHAnsi" w:cstheme="majorBidi"/>
              </w:rPr>
            </w:pPr>
            <w:r w:rsidRPr="00077643">
              <w:rPr>
                <w:rFonts w:asciiTheme="majorHAnsi" w:hAnsiTheme="majorHAnsi" w:cstheme="majorBidi"/>
              </w:rPr>
              <w:t xml:space="preserve">Understanding the alterations in the metabolism of the liver, adipose tissue, muscles and brain in the absorptive state </w:t>
            </w:r>
          </w:p>
          <w:p w:rsidR="00B32618" w:rsidRPr="00077643" w:rsidRDefault="00B32618" w:rsidP="00B32618">
            <w:pPr>
              <w:pStyle w:val="ListParagraph"/>
              <w:numPr>
                <w:ilvl w:val="0"/>
                <w:numId w:val="35"/>
              </w:numPr>
              <w:tabs>
                <w:tab w:val="left" w:pos="9360"/>
              </w:tabs>
              <w:bidi w:val="0"/>
              <w:rPr>
                <w:rFonts w:asciiTheme="majorHAnsi" w:hAnsiTheme="majorHAnsi" w:cstheme="majorBidi"/>
              </w:rPr>
            </w:pPr>
            <w:r w:rsidRPr="00077643">
              <w:rPr>
                <w:rFonts w:asciiTheme="majorHAnsi" w:hAnsiTheme="majorHAnsi" w:cstheme="majorBidi"/>
              </w:rPr>
              <w:t xml:space="preserve">Discussing the motion of exchange of substrates among liver, adipose tissue, muscle and the brain to maintain adequate glucose blood level in case of fasting </w:t>
            </w:r>
          </w:p>
          <w:p w:rsidR="00B32618" w:rsidRPr="00077643" w:rsidRDefault="00B32618" w:rsidP="00B32618">
            <w:pPr>
              <w:pStyle w:val="ListParagraph"/>
              <w:numPr>
                <w:ilvl w:val="0"/>
                <w:numId w:val="35"/>
              </w:numPr>
              <w:tabs>
                <w:tab w:val="left" w:pos="9360"/>
              </w:tabs>
              <w:bidi w:val="0"/>
              <w:rPr>
                <w:rFonts w:asciiTheme="majorHAnsi" w:hAnsiTheme="majorHAnsi" w:cstheme="majorBidi"/>
              </w:rPr>
            </w:pPr>
            <w:r w:rsidRPr="00077643">
              <w:rPr>
                <w:rFonts w:asciiTheme="majorHAnsi" w:hAnsiTheme="majorHAnsi" w:cstheme="majorBidi"/>
              </w:rPr>
              <w:t>Describing the changes in metabolic fuel utilization that occur in long and short term fasting and in acute and sustained exercise. Understand how increases or decreases in hormone secretion produce these changes.</w:t>
            </w:r>
          </w:p>
          <w:p w:rsidR="00B32618" w:rsidRPr="00077643" w:rsidRDefault="00B32618" w:rsidP="00B32618">
            <w:pPr>
              <w:pStyle w:val="ListParagraph"/>
              <w:numPr>
                <w:ilvl w:val="0"/>
                <w:numId w:val="35"/>
              </w:numPr>
              <w:tabs>
                <w:tab w:val="left" w:pos="9360"/>
              </w:tabs>
              <w:bidi w:val="0"/>
              <w:rPr>
                <w:rFonts w:asciiTheme="majorHAnsi" w:hAnsiTheme="majorHAnsi" w:cstheme="majorBidi"/>
              </w:rPr>
            </w:pPr>
            <w:r w:rsidRPr="00077643">
              <w:rPr>
                <w:rFonts w:asciiTheme="majorHAnsi" w:hAnsiTheme="majorHAnsi" w:cstheme="majorBidi"/>
              </w:rPr>
              <w:t>Understanding an expanded and clinically useful vision of whole body metabolism</w:t>
            </w:r>
          </w:p>
          <w:p w:rsidR="009921CF" w:rsidRPr="00077643" w:rsidRDefault="009921CF" w:rsidP="00B32618">
            <w:pPr>
              <w:pStyle w:val="ListParagraph"/>
              <w:bidi w:val="0"/>
              <w:rPr>
                <w:rFonts w:asciiTheme="majorHAnsi" w:hAnsiTheme="majorHAnsi" w:cstheme="majorBidi"/>
                <w:sz w:val="24"/>
                <w:szCs w:val="24"/>
                <w:lang w:bidi="ar-EG"/>
              </w:rPr>
            </w:pPr>
          </w:p>
          <w:p w:rsidR="00B32618" w:rsidRPr="00077643" w:rsidRDefault="00B32618" w:rsidP="00B32618">
            <w:pPr>
              <w:pStyle w:val="ListParagraph"/>
              <w:numPr>
                <w:ilvl w:val="0"/>
                <w:numId w:val="18"/>
              </w:numPr>
              <w:tabs>
                <w:tab w:val="left" w:pos="9360"/>
              </w:tabs>
              <w:bidi w:val="0"/>
              <w:jc w:val="both"/>
              <w:rPr>
                <w:rFonts w:asciiTheme="majorHAnsi" w:hAnsiTheme="majorHAnsi" w:cstheme="majorBidi"/>
              </w:rPr>
            </w:pPr>
            <w:r w:rsidRPr="00077643">
              <w:rPr>
                <w:rFonts w:asciiTheme="majorHAnsi" w:hAnsiTheme="majorHAnsi" w:cstheme="majorBidi"/>
              </w:rPr>
              <w:t>Describing the secretion and regulation of insulin secretion</w:t>
            </w:r>
          </w:p>
          <w:p w:rsidR="00B32618" w:rsidRPr="00077643" w:rsidRDefault="00B32618" w:rsidP="00B32618">
            <w:pPr>
              <w:pStyle w:val="ListParagraph"/>
              <w:numPr>
                <w:ilvl w:val="0"/>
                <w:numId w:val="18"/>
              </w:numPr>
              <w:tabs>
                <w:tab w:val="left" w:pos="9360"/>
              </w:tabs>
              <w:bidi w:val="0"/>
              <w:jc w:val="both"/>
              <w:rPr>
                <w:rFonts w:asciiTheme="majorHAnsi" w:hAnsiTheme="majorHAnsi" w:cstheme="majorBidi"/>
              </w:rPr>
            </w:pPr>
            <w:r w:rsidRPr="00077643">
              <w:rPr>
                <w:rFonts w:asciiTheme="majorHAnsi" w:hAnsiTheme="majorHAnsi" w:cstheme="majorBidi"/>
              </w:rPr>
              <w:t>Verifying the effects of insulin on carbohydrate, protein and fat metabolism.</w:t>
            </w:r>
          </w:p>
          <w:p w:rsidR="00B32618" w:rsidRPr="00077643" w:rsidRDefault="00B32618" w:rsidP="00B32618">
            <w:pPr>
              <w:pStyle w:val="ListParagraph"/>
              <w:numPr>
                <w:ilvl w:val="0"/>
                <w:numId w:val="18"/>
              </w:numPr>
              <w:tabs>
                <w:tab w:val="left" w:pos="9360"/>
              </w:tabs>
              <w:bidi w:val="0"/>
              <w:jc w:val="both"/>
              <w:rPr>
                <w:rFonts w:asciiTheme="majorHAnsi" w:hAnsiTheme="majorHAnsi" w:cstheme="majorBidi"/>
              </w:rPr>
            </w:pPr>
            <w:r w:rsidRPr="00077643">
              <w:rPr>
                <w:rFonts w:asciiTheme="majorHAnsi" w:hAnsiTheme="majorHAnsi" w:cstheme="majorBidi"/>
              </w:rPr>
              <w:t>Discussing the biochemical aspects of glucagon as regards its target actions, factors that influence its secretion and regulation of secretion.</w:t>
            </w:r>
          </w:p>
          <w:p w:rsidR="00B32618" w:rsidRPr="00077643" w:rsidRDefault="00B32618" w:rsidP="00B32618">
            <w:pPr>
              <w:pStyle w:val="ListParagraph"/>
              <w:numPr>
                <w:ilvl w:val="0"/>
                <w:numId w:val="18"/>
              </w:numPr>
              <w:tabs>
                <w:tab w:val="left" w:pos="9360"/>
              </w:tabs>
              <w:bidi w:val="0"/>
              <w:jc w:val="both"/>
              <w:rPr>
                <w:rFonts w:asciiTheme="majorHAnsi" w:hAnsiTheme="majorHAnsi" w:cstheme="majorBidi"/>
              </w:rPr>
            </w:pPr>
            <w:r w:rsidRPr="00077643">
              <w:rPr>
                <w:rFonts w:asciiTheme="majorHAnsi" w:hAnsiTheme="majorHAnsi" w:cstheme="majorBidi"/>
              </w:rPr>
              <w:t>Identifying in brief the metabolic actions of catecholamines, thyroid hormones, glucocorticoids and growth hormones as diabetogenic hormones.</w:t>
            </w:r>
          </w:p>
          <w:p w:rsidR="00191A59" w:rsidRPr="00077643" w:rsidRDefault="00191A59" w:rsidP="00191A59">
            <w:pPr>
              <w:pStyle w:val="ListParagraph"/>
              <w:tabs>
                <w:tab w:val="left" w:pos="9360"/>
              </w:tabs>
              <w:bidi w:val="0"/>
              <w:jc w:val="both"/>
              <w:rPr>
                <w:rFonts w:asciiTheme="majorHAnsi" w:hAnsiTheme="majorHAnsi" w:cstheme="majorBidi"/>
              </w:rPr>
            </w:pPr>
          </w:p>
          <w:p w:rsidR="00B32618" w:rsidRPr="00077643" w:rsidRDefault="00B32618" w:rsidP="00B32618">
            <w:pPr>
              <w:pStyle w:val="ListParagraph"/>
              <w:numPr>
                <w:ilvl w:val="0"/>
                <w:numId w:val="18"/>
              </w:numPr>
              <w:tabs>
                <w:tab w:val="left" w:pos="9360"/>
              </w:tabs>
              <w:bidi w:val="0"/>
              <w:jc w:val="both"/>
              <w:rPr>
                <w:rFonts w:asciiTheme="majorHAnsi" w:hAnsiTheme="majorHAnsi" w:cstheme="majorBidi"/>
              </w:rPr>
            </w:pPr>
            <w:r w:rsidRPr="00077643">
              <w:rPr>
                <w:rFonts w:asciiTheme="majorHAnsi" w:hAnsiTheme="majorHAnsi" w:cstheme="majorBidi"/>
              </w:rPr>
              <w:t xml:space="preserve">Describing the </w:t>
            </w:r>
            <w:r w:rsidR="00870B8D" w:rsidRPr="00077643">
              <w:rPr>
                <w:rFonts w:asciiTheme="majorHAnsi" w:hAnsiTheme="majorHAnsi" w:cstheme="majorBidi"/>
              </w:rPr>
              <w:t xml:space="preserve">biochemical aspects of both </w:t>
            </w:r>
            <w:r w:rsidRPr="00077643">
              <w:rPr>
                <w:rFonts w:asciiTheme="majorHAnsi" w:hAnsiTheme="majorHAnsi" w:cstheme="majorBidi"/>
              </w:rPr>
              <w:t xml:space="preserve">types of diabetes mellitus   </w:t>
            </w:r>
          </w:p>
          <w:p w:rsidR="00B32618" w:rsidRPr="00077643" w:rsidRDefault="00870B8D" w:rsidP="00B32618">
            <w:pPr>
              <w:pStyle w:val="ListParagraph"/>
              <w:numPr>
                <w:ilvl w:val="0"/>
                <w:numId w:val="18"/>
              </w:numPr>
              <w:tabs>
                <w:tab w:val="left" w:pos="9360"/>
              </w:tabs>
              <w:bidi w:val="0"/>
              <w:jc w:val="both"/>
              <w:rPr>
                <w:rFonts w:asciiTheme="majorHAnsi" w:hAnsiTheme="majorHAnsi" w:cstheme="majorBidi"/>
              </w:rPr>
            </w:pPr>
            <w:r w:rsidRPr="00077643">
              <w:rPr>
                <w:rFonts w:asciiTheme="majorHAnsi" w:hAnsiTheme="majorHAnsi" w:cstheme="majorBidi"/>
              </w:rPr>
              <w:t xml:space="preserve">Explaining the </w:t>
            </w:r>
            <w:r w:rsidR="00B32618" w:rsidRPr="00077643">
              <w:rPr>
                <w:rFonts w:asciiTheme="majorHAnsi" w:hAnsiTheme="majorHAnsi" w:cstheme="majorBidi"/>
              </w:rPr>
              <w:t>metabolic changes</w:t>
            </w:r>
            <w:r w:rsidRPr="00077643">
              <w:rPr>
                <w:rFonts w:asciiTheme="majorHAnsi" w:hAnsiTheme="majorHAnsi" w:cstheme="majorBidi"/>
              </w:rPr>
              <w:t xml:space="preserve"> of </w:t>
            </w:r>
            <w:r w:rsidR="00B32618" w:rsidRPr="00077643">
              <w:rPr>
                <w:rFonts w:asciiTheme="majorHAnsi" w:hAnsiTheme="majorHAnsi" w:cstheme="majorBidi"/>
              </w:rPr>
              <w:t>diabetes</w:t>
            </w:r>
            <w:r w:rsidR="00C70FD1" w:rsidRPr="00077643">
              <w:rPr>
                <w:rFonts w:asciiTheme="majorHAnsi" w:hAnsiTheme="majorHAnsi" w:cstheme="majorBidi"/>
              </w:rPr>
              <w:t xml:space="preserve"> mellitus with reference to implications on clinical aspects.</w:t>
            </w:r>
          </w:p>
          <w:p w:rsidR="00B32618" w:rsidRPr="00077643" w:rsidRDefault="00870B8D" w:rsidP="00870B8D">
            <w:pPr>
              <w:pStyle w:val="ListParagraph"/>
              <w:numPr>
                <w:ilvl w:val="0"/>
                <w:numId w:val="18"/>
              </w:numPr>
              <w:tabs>
                <w:tab w:val="left" w:pos="9360"/>
              </w:tabs>
              <w:bidi w:val="0"/>
              <w:jc w:val="both"/>
              <w:rPr>
                <w:rFonts w:asciiTheme="majorHAnsi" w:hAnsiTheme="majorHAnsi" w:cstheme="majorBidi"/>
              </w:rPr>
            </w:pPr>
            <w:r w:rsidRPr="00077643">
              <w:rPr>
                <w:rFonts w:asciiTheme="majorHAnsi" w:hAnsiTheme="majorHAnsi" w:cstheme="majorBidi"/>
              </w:rPr>
              <w:t>Understanding the diagnostic aspects of diabetes mellitus</w:t>
            </w:r>
          </w:p>
          <w:p w:rsidR="00870B8D" w:rsidRPr="00077643" w:rsidRDefault="00870B8D" w:rsidP="00870B8D">
            <w:pPr>
              <w:pStyle w:val="ListParagraph"/>
              <w:numPr>
                <w:ilvl w:val="0"/>
                <w:numId w:val="18"/>
              </w:numPr>
              <w:tabs>
                <w:tab w:val="left" w:pos="9360"/>
              </w:tabs>
              <w:bidi w:val="0"/>
              <w:jc w:val="both"/>
              <w:rPr>
                <w:rFonts w:asciiTheme="majorHAnsi" w:hAnsiTheme="majorHAnsi" w:cstheme="majorBidi"/>
              </w:rPr>
            </w:pPr>
            <w:r w:rsidRPr="00077643">
              <w:rPr>
                <w:rFonts w:asciiTheme="majorHAnsi" w:hAnsiTheme="majorHAnsi" w:cstheme="majorBidi"/>
              </w:rPr>
              <w:t>Verifying the biochemical bases of management of diabetes mellitus.</w:t>
            </w:r>
          </w:p>
          <w:p w:rsidR="00C70FD1" w:rsidRPr="00077643" w:rsidRDefault="00C70FD1" w:rsidP="00C70FD1">
            <w:pPr>
              <w:pStyle w:val="ListParagraph"/>
              <w:tabs>
                <w:tab w:val="left" w:pos="9360"/>
              </w:tabs>
              <w:bidi w:val="0"/>
              <w:jc w:val="both"/>
              <w:rPr>
                <w:rFonts w:asciiTheme="majorHAnsi" w:hAnsiTheme="majorHAnsi" w:cstheme="majorBidi"/>
              </w:rPr>
            </w:pPr>
          </w:p>
          <w:p w:rsidR="00C70FD1" w:rsidRPr="00077643" w:rsidRDefault="00C70FD1" w:rsidP="00C70FD1">
            <w:pPr>
              <w:tabs>
                <w:tab w:val="left" w:pos="9360"/>
              </w:tabs>
              <w:bidi w:val="0"/>
              <w:jc w:val="both"/>
              <w:rPr>
                <w:rFonts w:asciiTheme="majorHAnsi" w:hAnsiTheme="majorHAnsi" w:cstheme="majorBidi"/>
                <w:b/>
                <w:bCs/>
              </w:rPr>
            </w:pPr>
            <w:r w:rsidRPr="00077643">
              <w:rPr>
                <w:rFonts w:asciiTheme="majorHAnsi" w:hAnsiTheme="majorHAnsi" w:cstheme="majorBidi"/>
                <w:b/>
                <w:bCs/>
              </w:rPr>
              <w:t>Immunology</w:t>
            </w:r>
          </w:p>
          <w:p w:rsidR="00C70FD1" w:rsidRPr="00077643" w:rsidRDefault="00C70FD1" w:rsidP="00C70FD1">
            <w:pPr>
              <w:pStyle w:val="ListParagraph"/>
              <w:numPr>
                <w:ilvl w:val="0"/>
                <w:numId w:val="36"/>
              </w:numPr>
              <w:tabs>
                <w:tab w:val="left" w:pos="9360"/>
              </w:tabs>
              <w:bidi w:val="0"/>
              <w:jc w:val="both"/>
              <w:rPr>
                <w:rFonts w:asciiTheme="majorHAnsi" w:hAnsiTheme="majorHAnsi" w:cstheme="majorBidi"/>
              </w:rPr>
            </w:pPr>
            <w:r w:rsidRPr="00077643">
              <w:rPr>
                <w:rFonts w:asciiTheme="majorHAnsi" w:hAnsiTheme="majorHAnsi" w:cstheme="majorBidi"/>
              </w:rPr>
              <w:t>Explaining the mechanisms of the autoimmune destruction of the pancreatic islets of Langerhans.</w:t>
            </w:r>
          </w:p>
          <w:p w:rsidR="00C70FD1" w:rsidRPr="00077643" w:rsidRDefault="00C70FD1" w:rsidP="00C70FD1">
            <w:pPr>
              <w:pStyle w:val="ListParagraph"/>
              <w:tabs>
                <w:tab w:val="left" w:pos="9360"/>
              </w:tabs>
              <w:bidi w:val="0"/>
              <w:jc w:val="both"/>
              <w:rPr>
                <w:rFonts w:asciiTheme="majorHAnsi" w:hAnsiTheme="majorHAnsi" w:cstheme="majorBidi"/>
              </w:rPr>
            </w:pPr>
          </w:p>
          <w:p w:rsidR="00077643" w:rsidRDefault="00077643" w:rsidP="00C70FD1">
            <w:pPr>
              <w:tabs>
                <w:tab w:val="left" w:pos="9360"/>
              </w:tabs>
              <w:bidi w:val="0"/>
              <w:jc w:val="both"/>
              <w:rPr>
                <w:rFonts w:asciiTheme="majorHAnsi" w:hAnsiTheme="majorHAnsi" w:cstheme="majorBidi"/>
                <w:b/>
                <w:bCs/>
              </w:rPr>
            </w:pPr>
          </w:p>
          <w:p w:rsidR="00077643" w:rsidRDefault="00077643" w:rsidP="00077643">
            <w:pPr>
              <w:tabs>
                <w:tab w:val="left" w:pos="9360"/>
              </w:tabs>
              <w:bidi w:val="0"/>
              <w:jc w:val="both"/>
              <w:rPr>
                <w:rFonts w:asciiTheme="majorHAnsi" w:hAnsiTheme="majorHAnsi" w:cstheme="majorBidi"/>
                <w:b/>
                <w:bCs/>
              </w:rPr>
            </w:pPr>
          </w:p>
          <w:p w:rsidR="00077643" w:rsidRDefault="00077643" w:rsidP="00077643">
            <w:pPr>
              <w:tabs>
                <w:tab w:val="left" w:pos="9360"/>
              </w:tabs>
              <w:bidi w:val="0"/>
              <w:jc w:val="both"/>
              <w:rPr>
                <w:rFonts w:asciiTheme="majorHAnsi" w:hAnsiTheme="majorHAnsi" w:cstheme="majorBidi"/>
                <w:b/>
                <w:bCs/>
              </w:rPr>
            </w:pPr>
          </w:p>
          <w:p w:rsidR="00077643" w:rsidRDefault="00077643" w:rsidP="00077643">
            <w:pPr>
              <w:tabs>
                <w:tab w:val="left" w:pos="9360"/>
              </w:tabs>
              <w:bidi w:val="0"/>
              <w:jc w:val="both"/>
              <w:rPr>
                <w:rFonts w:asciiTheme="majorHAnsi" w:hAnsiTheme="majorHAnsi" w:cstheme="majorBidi"/>
                <w:b/>
                <w:bCs/>
              </w:rPr>
            </w:pPr>
          </w:p>
          <w:p w:rsidR="00C70FD1" w:rsidRPr="00077643" w:rsidRDefault="00C70FD1" w:rsidP="00077643">
            <w:pPr>
              <w:tabs>
                <w:tab w:val="left" w:pos="9360"/>
              </w:tabs>
              <w:bidi w:val="0"/>
              <w:jc w:val="both"/>
              <w:rPr>
                <w:rFonts w:asciiTheme="majorHAnsi" w:hAnsiTheme="majorHAnsi" w:cstheme="majorBidi"/>
                <w:b/>
                <w:bCs/>
              </w:rPr>
            </w:pPr>
            <w:r w:rsidRPr="00077643">
              <w:rPr>
                <w:rFonts w:asciiTheme="majorHAnsi" w:hAnsiTheme="majorHAnsi" w:cstheme="majorBidi"/>
                <w:b/>
                <w:bCs/>
              </w:rPr>
              <w:lastRenderedPageBreak/>
              <w:t>Pathology</w:t>
            </w:r>
          </w:p>
          <w:p w:rsidR="00C70FD1" w:rsidRPr="00077643" w:rsidRDefault="00C70FD1" w:rsidP="00C70FD1">
            <w:pPr>
              <w:pStyle w:val="ListParagraph"/>
              <w:numPr>
                <w:ilvl w:val="0"/>
                <w:numId w:val="36"/>
              </w:numPr>
              <w:tabs>
                <w:tab w:val="left" w:pos="9360"/>
              </w:tabs>
              <w:bidi w:val="0"/>
              <w:jc w:val="both"/>
              <w:rPr>
                <w:rFonts w:asciiTheme="majorHAnsi" w:hAnsiTheme="majorHAnsi" w:cstheme="majorBidi"/>
              </w:rPr>
            </w:pPr>
            <w:r w:rsidRPr="00077643">
              <w:rPr>
                <w:rFonts w:asciiTheme="majorHAnsi" w:hAnsiTheme="majorHAnsi" w:cstheme="majorBidi"/>
              </w:rPr>
              <w:t>Discussing the pathological effects of diabetes mellitus on different tissues and organs of the body with impact on clinical features.</w:t>
            </w:r>
          </w:p>
          <w:p w:rsidR="00FC5D5F" w:rsidRPr="00077643" w:rsidRDefault="00FC5D5F" w:rsidP="00FC5D5F">
            <w:pPr>
              <w:pStyle w:val="ListParagraph"/>
              <w:tabs>
                <w:tab w:val="left" w:pos="9360"/>
              </w:tabs>
              <w:bidi w:val="0"/>
              <w:jc w:val="both"/>
              <w:rPr>
                <w:rFonts w:asciiTheme="majorHAnsi" w:hAnsiTheme="majorHAnsi" w:cstheme="majorBidi"/>
              </w:rPr>
            </w:pPr>
          </w:p>
          <w:p w:rsidR="00FC5D5F" w:rsidRPr="00077643" w:rsidRDefault="00FC5D5F" w:rsidP="00FC5D5F">
            <w:pPr>
              <w:tabs>
                <w:tab w:val="left" w:pos="9360"/>
              </w:tabs>
              <w:bidi w:val="0"/>
              <w:jc w:val="both"/>
              <w:rPr>
                <w:rFonts w:asciiTheme="majorHAnsi" w:hAnsiTheme="majorHAnsi" w:cstheme="majorBidi"/>
                <w:b/>
                <w:bCs/>
              </w:rPr>
            </w:pPr>
            <w:r w:rsidRPr="00077643">
              <w:rPr>
                <w:rFonts w:asciiTheme="majorHAnsi" w:hAnsiTheme="majorHAnsi" w:cstheme="majorBidi"/>
                <w:b/>
                <w:bCs/>
              </w:rPr>
              <w:t>Pharmacology</w:t>
            </w:r>
          </w:p>
          <w:p w:rsidR="00FC5D5F" w:rsidRPr="00077643" w:rsidRDefault="00FC5D5F" w:rsidP="00FC5D5F">
            <w:pPr>
              <w:pStyle w:val="ListParagraph"/>
              <w:numPr>
                <w:ilvl w:val="0"/>
                <w:numId w:val="36"/>
              </w:numPr>
              <w:tabs>
                <w:tab w:val="left" w:pos="9360"/>
              </w:tabs>
              <w:bidi w:val="0"/>
              <w:jc w:val="both"/>
              <w:rPr>
                <w:rFonts w:asciiTheme="majorHAnsi" w:hAnsiTheme="majorHAnsi" w:cstheme="majorBidi"/>
              </w:rPr>
            </w:pPr>
            <w:r w:rsidRPr="00077643">
              <w:rPr>
                <w:rFonts w:asciiTheme="majorHAnsi" w:hAnsiTheme="majorHAnsi" w:cstheme="majorBidi"/>
              </w:rPr>
              <w:t>Understanding the strategies of the pharmacological treatment of type 1 and type 2 diabetes mellitus.</w:t>
            </w:r>
          </w:p>
          <w:p w:rsidR="00FC5D5F" w:rsidRPr="00077643" w:rsidRDefault="00FC5D5F" w:rsidP="00FC5D5F">
            <w:pPr>
              <w:pStyle w:val="ListParagraph"/>
              <w:numPr>
                <w:ilvl w:val="0"/>
                <w:numId w:val="36"/>
              </w:numPr>
              <w:tabs>
                <w:tab w:val="left" w:pos="9360"/>
              </w:tabs>
              <w:bidi w:val="0"/>
              <w:jc w:val="both"/>
              <w:rPr>
                <w:rFonts w:asciiTheme="majorHAnsi" w:hAnsiTheme="majorHAnsi" w:cstheme="majorBidi"/>
              </w:rPr>
            </w:pPr>
            <w:r w:rsidRPr="00077643">
              <w:rPr>
                <w:rFonts w:asciiTheme="majorHAnsi" w:hAnsiTheme="majorHAnsi" w:cstheme="majorBidi"/>
              </w:rPr>
              <w:t>Verifying the role of insulin as a medication in treating diabetes mellitus.</w:t>
            </w:r>
          </w:p>
          <w:p w:rsidR="00FC5D5F" w:rsidRPr="00077643" w:rsidRDefault="00FA39B9" w:rsidP="00FC5D5F">
            <w:pPr>
              <w:pStyle w:val="ListParagraph"/>
              <w:numPr>
                <w:ilvl w:val="0"/>
                <w:numId w:val="36"/>
              </w:numPr>
              <w:tabs>
                <w:tab w:val="left" w:pos="9360"/>
              </w:tabs>
              <w:bidi w:val="0"/>
              <w:jc w:val="both"/>
              <w:rPr>
                <w:rFonts w:asciiTheme="majorHAnsi" w:hAnsiTheme="majorHAnsi" w:cstheme="majorBidi"/>
              </w:rPr>
            </w:pPr>
            <w:r w:rsidRPr="00077643">
              <w:rPr>
                <w:rFonts w:asciiTheme="majorHAnsi" w:hAnsiTheme="majorHAnsi" w:cstheme="majorBidi"/>
              </w:rPr>
              <w:t>Describing the pharmacological aspects of oral hypoglycemic drugs as regards classification, mechanism of action and adverse effects.</w:t>
            </w:r>
          </w:p>
          <w:p w:rsidR="009921CF" w:rsidRPr="00077643" w:rsidRDefault="009921CF" w:rsidP="009921CF">
            <w:pPr>
              <w:bidi w:val="0"/>
              <w:rPr>
                <w:rFonts w:asciiTheme="majorHAnsi" w:hAnsiTheme="majorHAnsi" w:cstheme="majorBidi"/>
                <w:sz w:val="24"/>
                <w:szCs w:val="24"/>
                <w:lang w:bidi="ar-EG"/>
              </w:rPr>
            </w:pPr>
          </w:p>
        </w:tc>
        <w:tc>
          <w:tcPr>
            <w:tcW w:w="5670" w:type="dxa"/>
          </w:tcPr>
          <w:p w:rsidR="00BE4942" w:rsidRPr="00077643" w:rsidRDefault="00BE4942" w:rsidP="00216F05">
            <w:pPr>
              <w:bidi w:val="0"/>
              <w:rPr>
                <w:rFonts w:asciiTheme="majorHAnsi" w:hAnsiTheme="majorHAnsi" w:cstheme="majorBidi"/>
                <w:sz w:val="24"/>
                <w:szCs w:val="24"/>
                <w:lang w:bidi="ar-EG"/>
              </w:rPr>
            </w:pPr>
          </w:p>
          <w:p w:rsidR="00753402" w:rsidRPr="00077643" w:rsidRDefault="00753402" w:rsidP="00753402">
            <w:pPr>
              <w:pStyle w:val="ListParagraph"/>
              <w:numPr>
                <w:ilvl w:val="0"/>
                <w:numId w:val="4"/>
              </w:numPr>
              <w:bidi w:val="0"/>
              <w:rPr>
                <w:rFonts w:asciiTheme="majorHAnsi" w:hAnsiTheme="majorHAnsi" w:cstheme="majorBidi"/>
                <w:b/>
                <w:bCs/>
                <w:sz w:val="24"/>
                <w:szCs w:val="24"/>
                <w:lang w:bidi="ar-EG"/>
              </w:rPr>
            </w:pPr>
            <w:r w:rsidRPr="00077643">
              <w:rPr>
                <w:rFonts w:asciiTheme="majorHAnsi" w:hAnsiTheme="majorHAnsi" w:cstheme="majorBidi"/>
                <w:b/>
                <w:bCs/>
                <w:sz w:val="24"/>
                <w:szCs w:val="24"/>
                <w:lang w:bidi="ar-EG"/>
              </w:rPr>
              <w:t xml:space="preserve">Understanding the role of the endocrine system in the </w:t>
            </w:r>
            <w:r w:rsidRPr="00077643">
              <w:rPr>
                <w:rFonts w:asciiTheme="majorHAnsi" w:hAnsiTheme="majorHAnsi" w:cstheme="majorBidi"/>
                <w:b/>
                <w:bCs/>
                <w:sz w:val="24"/>
                <w:szCs w:val="24"/>
                <w:u w:val="single"/>
                <w:lang w:bidi="ar-EG"/>
              </w:rPr>
              <w:t>metabolic regulation</w:t>
            </w:r>
            <w:r w:rsidRPr="00077643">
              <w:rPr>
                <w:rFonts w:asciiTheme="majorHAnsi" w:hAnsiTheme="majorHAnsi" w:cstheme="majorBidi"/>
                <w:b/>
                <w:bCs/>
                <w:sz w:val="24"/>
                <w:szCs w:val="24"/>
                <w:lang w:bidi="ar-EG"/>
              </w:rPr>
              <w:t xml:space="preserve"> of fed/fast cycle</w:t>
            </w:r>
          </w:p>
          <w:p w:rsidR="003A064B" w:rsidRPr="00903A01" w:rsidRDefault="003A064B" w:rsidP="00903A01">
            <w:pPr>
              <w:pStyle w:val="ListParagraph"/>
              <w:numPr>
                <w:ilvl w:val="0"/>
                <w:numId w:val="4"/>
              </w:numPr>
              <w:bidi w:val="0"/>
              <w:rPr>
                <w:rFonts w:asciiTheme="majorHAnsi" w:hAnsiTheme="majorHAnsi" w:cstheme="majorBidi"/>
                <w:b/>
                <w:bCs/>
                <w:sz w:val="24"/>
                <w:szCs w:val="24"/>
                <w:lang w:bidi="ar-EG"/>
              </w:rPr>
            </w:pPr>
            <w:r w:rsidRPr="00077643">
              <w:rPr>
                <w:rFonts w:asciiTheme="majorHAnsi" w:hAnsiTheme="majorHAnsi" w:cstheme="majorBidi"/>
                <w:b/>
                <w:bCs/>
                <w:sz w:val="24"/>
                <w:szCs w:val="24"/>
                <w:lang w:bidi="ar-EG"/>
              </w:rPr>
              <w:t xml:space="preserve">Identifying the physiological and biochemical aspects of the </w:t>
            </w:r>
            <w:r w:rsidRPr="00077643">
              <w:rPr>
                <w:rFonts w:asciiTheme="majorHAnsi" w:hAnsiTheme="majorHAnsi" w:cstheme="majorBidi"/>
                <w:b/>
                <w:bCs/>
                <w:sz w:val="24"/>
                <w:szCs w:val="24"/>
                <w:u w:val="single"/>
                <w:lang w:bidi="ar-EG"/>
              </w:rPr>
              <w:t xml:space="preserve">endocrine </w:t>
            </w:r>
            <w:r w:rsidRPr="00903A01">
              <w:rPr>
                <w:rFonts w:asciiTheme="majorHAnsi" w:hAnsiTheme="majorHAnsi" w:cstheme="majorBidi"/>
                <w:b/>
                <w:bCs/>
                <w:sz w:val="24"/>
                <w:szCs w:val="24"/>
                <w:u w:val="single"/>
                <w:lang w:bidi="ar-EG"/>
              </w:rPr>
              <w:t>pancreas</w:t>
            </w:r>
            <w:r w:rsidRPr="00903A01">
              <w:rPr>
                <w:rFonts w:asciiTheme="majorHAnsi" w:hAnsiTheme="majorHAnsi" w:cstheme="majorBidi"/>
                <w:b/>
                <w:bCs/>
                <w:sz w:val="24"/>
                <w:szCs w:val="24"/>
                <w:lang w:bidi="ar-EG"/>
              </w:rPr>
              <w:t xml:space="preserve"> and its hormones (insulin and glucagon hormones).</w:t>
            </w:r>
          </w:p>
          <w:p w:rsidR="00753402" w:rsidRPr="00077643" w:rsidRDefault="00753402" w:rsidP="00306B60">
            <w:pPr>
              <w:pStyle w:val="ListParagraph"/>
              <w:numPr>
                <w:ilvl w:val="0"/>
                <w:numId w:val="4"/>
              </w:numPr>
              <w:bidi w:val="0"/>
              <w:rPr>
                <w:rFonts w:asciiTheme="majorHAnsi" w:hAnsiTheme="majorHAnsi" w:cstheme="majorBidi"/>
                <w:b/>
                <w:bCs/>
                <w:sz w:val="24"/>
                <w:szCs w:val="24"/>
                <w:lang w:bidi="ar-EG"/>
              </w:rPr>
            </w:pPr>
            <w:r w:rsidRPr="00077643">
              <w:rPr>
                <w:rFonts w:asciiTheme="majorHAnsi" w:hAnsiTheme="majorHAnsi" w:cstheme="majorBidi"/>
                <w:b/>
                <w:bCs/>
                <w:sz w:val="24"/>
                <w:szCs w:val="24"/>
                <w:lang w:bidi="ar-EG"/>
              </w:rPr>
              <w:lastRenderedPageBreak/>
              <w:t xml:space="preserve">Recognizing the </w:t>
            </w:r>
            <w:r w:rsidR="00162612" w:rsidRPr="00077643">
              <w:rPr>
                <w:rFonts w:asciiTheme="majorHAnsi" w:hAnsiTheme="majorHAnsi" w:cstheme="majorBidi"/>
                <w:b/>
                <w:bCs/>
                <w:sz w:val="24"/>
                <w:szCs w:val="24"/>
                <w:lang w:bidi="ar-EG"/>
              </w:rPr>
              <w:t xml:space="preserve">biochemical, </w:t>
            </w:r>
            <w:r w:rsidR="00A92490" w:rsidRPr="00077643">
              <w:rPr>
                <w:rFonts w:asciiTheme="majorHAnsi" w:hAnsiTheme="majorHAnsi" w:cstheme="majorBidi"/>
                <w:b/>
                <w:bCs/>
                <w:sz w:val="24"/>
                <w:szCs w:val="24"/>
                <w:lang w:bidi="ar-EG"/>
              </w:rPr>
              <w:t>immunological,</w:t>
            </w:r>
            <w:r w:rsidR="00306B60" w:rsidRPr="00077643">
              <w:rPr>
                <w:rFonts w:asciiTheme="majorHAnsi" w:hAnsiTheme="majorHAnsi" w:cstheme="majorBidi"/>
                <w:b/>
                <w:bCs/>
                <w:sz w:val="24"/>
                <w:szCs w:val="24"/>
                <w:lang w:bidi="ar-EG"/>
              </w:rPr>
              <w:t xml:space="preserve"> </w:t>
            </w:r>
            <w:r w:rsidR="00162612" w:rsidRPr="00077643">
              <w:rPr>
                <w:rFonts w:asciiTheme="majorHAnsi" w:hAnsiTheme="majorHAnsi" w:cstheme="majorBidi"/>
                <w:b/>
                <w:bCs/>
                <w:sz w:val="24"/>
                <w:szCs w:val="24"/>
                <w:lang w:bidi="ar-EG"/>
              </w:rPr>
              <w:t xml:space="preserve">pathological </w:t>
            </w:r>
            <w:r w:rsidR="00306B60" w:rsidRPr="00077643">
              <w:rPr>
                <w:rFonts w:asciiTheme="majorHAnsi" w:hAnsiTheme="majorHAnsi" w:cstheme="majorBidi"/>
                <w:b/>
                <w:bCs/>
                <w:sz w:val="24"/>
                <w:szCs w:val="24"/>
                <w:lang w:bidi="ar-EG"/>
              </w:rPr>
              <w:t xml:space="preserve">and pharmacological </w:t>
            </w:r>
            <w:r w:rsidR="00162612" w:rsidRPr="00077643">
              <w:rPr>
                <w:rFonts w:asciiTheme="majorHAnsi" w:hAnsiTheme="majorHAnsi" w:cstheme="majorBidi"/>
                <w:b/>
                <w:bCs/>
                <w:sz w:val="24"/>
                <w:szCs w:val="24"/>
                <w:lang w:bidi="ar-EG"/>
              </w:rPr>
              <w:t xml:space="preserve">aspects of type 1 and type 2 </w:t>
            </w:r>
            <w:r w:rsidR="00162612" w:rsidRPr="00077643">
              <w:rPr>
                <w:rFonts w:asciiTheme="majorHAnsi" w:hAnsiTheme="majorHAnsi" w:cstheme="majorBidi"/>
                <w:b/>
                <w:bCs/>
                <w:sz w:val="24"/>
                <w:szCs w:val="24"/>
                <w:u w:val="single"/>
                <w:lang w:bidi="ar-EG"/>
              </w:rPr>
              <w:t>diabetes mellitus</w:t>
            </w:r>
            <w:r w:rsidR="00162612" w:rsidRPr="00077643">
              <w:rPr>
                <w:rFonts w:asciiTheme="majorHAnsi" w:hAnsiTheme="majorHAnsi" w:cstheme="majorBidi"/>
                <w:b/>
                <w:bCs/>
                <w:sz w:val="24"/>
                <w:szCs w:val="24"/>
                <w:lang w:bidi="ar-EG"/>
              </w:rPr>
              <w:t xml:space="preserve"> and their complications with emphasis on their impact on clinical features, diagnosis and management.</w:t>
            </w:r>
          </w:p>
          <w:p w:rsidR="00306B60" w:rsidRPr="00077643" w:rsidRDefault="00306B60" w:rsidP="00306B60">
            <w:pPr>
              <w:pStyle w:val="ListParagraph"/>
              <w:bidi w:val="0"/>
              <w:ind w:left="786"/>
              <w:rPr>
                <w:rFonts w:asciiTheme="majorHAnsi" w:hAnsiTheme="majorHAnsi" w:cstheme="majorBidi"/>
                <w:b/>
                <w:bCs/>
                <w:sz w:val="24"/>
                <w:szCs w:val="24"/>
                <w:lang w:bidi="ar-EG"/>
              </w:rPr>
            </w:pPr>
          </w:p>
        </w:tc>
      </w:tr>
      <w:tr w:rsidR="00EA6641" w:rsidRPr="00077643" w:rsidTr="00BE4942">
        <w:tc>
          <w:tcPr>
            <w:tcW w:w="8820" w:type="dxa"/>
          </w:tcPr>
          <w:p w:rsidR="00EA6641" w:rsidRPr="00077643" w:rsidRDefault="00EA6641" w:rsidP="0081132A">
            <w:pPr>
              <w:jc w:val="right"/>
              <w:rPr>
                <w:rFonts w:asciiTheme="majorHAnsi" w:hAnsiTheme="majorHAnsi" w:cstheme="majorBidi"/>
                <w:b/>
                <w:bCs/>
                <w:sz w:val="24"/>
                <w:szCs w:val="24"/>
                <w:lang w:bidi="ar-EG"/>
              </w:rPr>
            </w:pPr>
          </w:p>
          <w:p w:rsidR="00AB193D" w:rsidRPr="00077643" w:rsidRDefault="00AB193D" w:rsidP="0081132A">
            <w:pPr>
              <w:jc w:val="right"/>
              <w:rPr>
                <w:rFonts w:asciiTheme="majorHAnsi" w:hAnsiTheme="majorHAnsi" w:cstheme="majorBidi"/>
                <w:b/>
                <w:bCs/>
                <w:sz w:val="24"/>
                <w:szCs w:val="24"/>
                <w:lang w:bidi="ar-EG"/>
              </w:rPr>
            </w:pPr>
            <w:r w:rsidRPr="00077643">
              <w:rPr>
                <w:rFonts w:asciiTheme="majorHAnsi" w:hAnsiTheme="majorHAnsi" w:cstheme="majorBidi"/>
                <w:b/>
                <w:bCs/>
                <w:sz w:val="24"/>
                <w:szCs w:val="24"/>
                <w:lang w:bidi="ar-EG"/>
              </w:rPr>
              <w:t>Biochemistry</w:t>
            </w:r>
          </w:p>
          <w:p w:rsidR="001D5474" w:rsidRPr="00077643" w:rsidRDefault="001D5474" w:rsidP="001D5474">
            <w:pPr>
              <w:pStyle w:val="ListParagraph"/>
              <w:numPr>
                <w:ilvl w:val="0"/>
                <w:numId w:val="37"/>
              </w:numPr>
              <w:bidi w:val="0"/>
              <w:rPr>
                <w:rFonts w:asciiTheme="majorHAnsi" w:hAnsiTheme="majorHAnsi" w:cstheme="majorBidi"/>
                <w:sz w:val="24"/>
                <w:szCs w:val="24"/>
                <w:lang w:bidi="ar-EG"/>
              </w:rPr>
            </w:pPr>
            <w:r w:rsidRPr="00077643">
              <w:rPr>
                <w:rFonts w:asciiTheme="majorHAnsi" w:hAnsiTheme="majorHAnsi" w:cstheme="majorBidi"/>
                <w:sz w:val="24"/>
                <w:szCs w:val="24"/>
                <w:lang w:bidi="ar-EG"/>
              </w:rPr>
              <w:t>Recognizing the meaning of obesity</w:t>
            </w:r>
          </w:p>
          <w:p w:rsidR="00AB193D" w:rsidRPr="00077643" w:rsidRDefault="00AB193D" w:rsidP="001D5474">
            <w:pPr>
              <w:pStyle w:val="ListParagraph"/>
              <w:numPr>
                <w:ilvl w:val="0"/>
                <w:numId w:val="37"/>
              </w:numPr>
              <w:bidi w:val="0"/>
              <w:rPr>
                <w:rFonts w:asciiTheme="majorHAnsi" w:hAnsiTheme="majorHAnsi" w:cstheme="majorBidi"/>
                <w:sz w:val="24"/>
                <w:szCs w:val="24"/>
                <w:lang w:bidi="ar-EG"/>
              </w:rPr>
            </w:pPr>
            <w:r w:rsidRPr="00077643">
              <w:rPr>
                <w:rFonts w:asciiTheme="majorHAnsi" w:hAnsiTheme="majorHAnsi" w:cstheme="majorBidi"/>
                <w:sz w:val="24"/>
                <w:szCs w:val="24"/>
                <w:lang w:bidi="ar-EG"/>
              </w:rPr>
              <w:t xml:space="preserve">Understanding the concepts of </w:t>
            </w:r>
            <w:r w:rsidR="001D5474" w:rsidRPr="00077643">
              <w:rPr>
                <w:rFonts w:asciiTheme="majorHAnsi" w:hAnsiTheme="majorHAnsi" w:cstheme="majorBidi"/>
                <w:sz w:val="24"/>
                <w:szCs w:val="24"/>
                <w:lang w:bidi="ar-EG"/>
              </w:rPr>
              <w:t>diagnosing</w:t>
            </w:r>
            <w:r w:rsidRPr="00077643">
              <w:rPr>
                <w:rFonts w:asciiTheme="majorHAnsi" w:hAnsiTheme="majorHAnsi" w:cstheme="majorBidi"/>
                <w:sz w:val="24"/>
                <w:szCs w:val="24"/>
                <w:lang w:bidi="ar-EG"/>
              </w:rPr>
              <w:t xml:space="preserve"> obesity</w:t>
            </w:r>
          </w:p>
          <w:p w:rsidR="00AB193D" w:rsidRPr="00077643" w:rsidRDefault="001D5474" w:rsidP="00AB193D">
            <w:pPr>
              <w:pStyle w:val="ListParagraph"/>
              <w:numPr>
                <w:ilvl w:val="0"/>
                <w:numId w:val="37"/>
              </w:numPr>
              <w:bidi w:val="0"/>
              <w:rPr>
                <w:rFonts w:asciiTheme="majorHAnsi" w:hAnsiTheme="majorHAnsi" w:cstheme="majorBidi"/>
                <w:sz w:val="24"/>
                <w:szCs w:val="24"/>
                <w:lang w:bidi="ar-EG"/>
              </w:rPr>
            </w:pPr>
            <w:r w:rsidRPr="00077643">
              <w:rPr>
                <w:rFonts w:asciiTheme="majorHAnsi" w:hAnsiTheme="majorHAnsi" w:cstheme="majorBidi"/>
                <w:sz w:val="24"/>
                <w:szCs w:val="24"/>
                <w:lang w:bidi="ar-EG"/>
              </w:rPr>
              <w:t>Explaining the factors causing obesity</w:t>
            </w:r>
          </w:p>
          <w:p w:rsidR="001D5474" w:rsidRPr="00077643" w:rsidRDefault="001D5474" w:rsidP="001D5474">
            <w:pPr>
              <w:pStyle w:val="ListParagraph"/>
              <w:numPr>
                <w:ilvl w:val="0"/>
                <w:numId w:val="37"/>
              </w:numPr>
              <w:bidi w:val="0"/>
              <w:rPr>
                <w:rFonts w:asciiTheme="majorHAnsi" w:hAnsiTheme="majorHAnsi" w:cstheme="majorBidi"/>
                <w:sz w:val="24"/>
                <w:szCs w:val="24"/>
                <w:lang w:bidi="ar-EG"/>
              </w:rPr>
            </w:pPr>
            <w:r w:rsidRPr="00077643">
              <w:rPr>
                <w:rFonts w:asciiTheme="majorHAnsi" w:hAnsiTheme="majorHAnsi" w:cstheme="majorBidi"/>
                <w:sz w:val="24"/>
                <w:szCs w:val="24"/>
                <w:lang w:bidi="ar-EG"/>
              </w:rPr>
              <w:t>Discussing the implications of the biochemical bases of obesity on the features of clinical pictures of patients with focus on the main complications of obesity.</w:t>
            </w:r>
          </w:p>
          <w:p w:rsidR="001D5474" w:rsidRPr="00077643" w:rsidRDefault="001D5474" w:rsidP="001D5474">
            <w:pPr>
              <w:pStyle w:val="ListParagraph"/>
              <w:numPr>
                <w:ilvl w:val="0"/>
                <w:numId w:val="37"/>
              </w:numPr>
              <w:bidi w:val="0"/>
              <w:rPr>
                <w:rFonts w:asciiTheme="majorHAnsi" w:hAnsiTheme="majorHAnsi" w:cstheme="majorBidi"/>
                <w:b/>
                <w:bCs/>
                <w:sz w:val="24"/>
                <w:szCs w:val="24"/>
                <w:lang w:bidi="ar-EG"/>
              </w:rPr>
            </w:pPr>
            <w:r w:rsidRPr="00077643">
              <w:rPr>
                <w:rFonts w:asciiTheme="majorHAnsi" w:hAnsiTheme="majorHAnsi" w:cstheme="majorBidi"/>
                <w:sz w:val="24"/>
                <w:szCs w:val="24"/>
                <w:lang w:bidi="ar-EG"/>
              </w:rPr>
              <w:t>Describing the biochemical and clinical features of metabolic syndrome.</w:t>
            </w:r>
            <w:r w:rsidRPr="00077643">
              <w:rPr>
                <w:rFonts w:asciiTheme="majorHAnsi" w:hAnsiTheme="majorHAnsi" w:cstheme="majorBidi"/>
                <w:b/>
                <w:bCs/>
                <w:sz w:val="24"/>
                <w:szCs w:val="24"/>
                <w:lang w:bidi="ar-EG"/>
              </w:rPr>
              <w:t xml:space="preserve"> </w:t>
            </w:r>
          </w:p>
        </w:tc>
        <w:tc>
          <w:tcPr>
            <w:tcW w:w="5670" w:type="dxa"/>
          </w:tcPr>
          <w:p w:rsidR="00EA6641" w:rsidRPr="00077643" w:rsidRDefault="00EA6641" w:rsidP="00216F05">
            <w:pPr>
              <w:bidi w:val="0"/>
              <w:rPr>
                <w:rFonts w:asciiTheme="majorHAnsi" w:hAnsiTheme="majorHAnsi" w:cstheme="majorBidi"/>
                <w:sz w:val="24"/>
                <w:szCs w:val="24"/>
                <w:lang w:bidi="ar-EG"/>
              </w:rPr>
            </w:pPr>
          </w:p>
          <w:p w:rsidR="00EA6641" w:rsidRPr="00077643" w:rsidRDefault="00EA6641" w:rsidP="00EA6641">
            <w:pPr>
              <w:pStyle w:val="ListParagraph"/>
              <w:numPr>
                <w:ilvl w:val="0"/>
                <w:numId w:val="4"/>
              </w:numPr>
              <w:bidi w:val="0"/>
              <w:rPr>
                <w:rFonts w:asciiTheme="majorHAnsi" w:hAnsiTheme="majorHAnsi" w:cstheme="majorBidi"/>
                <w:b/>
                <w:bCs/>
                <w:sz w:val="24"/>
                <w:szCs w:val="24"/>
                <w:lang w:bidi="ar-EG"/>
              </w:rPr>
            </w:pPr>
            <w:r w:rsidRPr="00077643">
              <w:rPr>
                <w:rFonts w:asciiTheme="majorHAnsi" w:hAnsiTheme="majorHAnsi" w:cstheme="majorBidi"/>
                <w:b/>
                <w:bCs/>
                <w:sz w:val="24"/>
                <w:szCs w:val="24"/>
                <w:lang w:bidi="ar-EG"/>
              </w:rPr>
              <w:t xml:space="preserve">Describing the biochemical, genetic and clinical aspects of </w:t>
            </w:r>
            <w:r w:rsidRPr="00077643">
              <w:rPr>
                <w:rFonts w:asciiTheme="majorHAnsi" w:hAnsiTheme="majorHAnsi" w:cstheme="majorBidi"/>
                <w:b/>
                <w:bCs/>
                <w:sz w:val="24"/>
                <w:szCs w:val="24"/>
                <w:u w:val="single"/>
                <w:lang w:bidi="ar-EG"/>
              </w:rPr>
              <w:t>obesity and metabolic syndrome</w:t>
            </w:r>
          </w:p>
        </w:tc>
      </w:tr>
    </w:tbl>
    <w:p w:rsidR="00B90371" w:rsidRPr="00077643" w:rsidRDefault="00B90371" w:rsidP="00EB3F38">
      <w:pPr>
        <w:rPr>
          <w:rFonts w:asciiTheme="majorHAnsi" w:hAnsiTheme="majorHAnsi"/>
        </w:rPr>
      </w:pPr>
    </w:p>
    <w:sectPr w:rsidR="00B90371" w:rsidRPr="00077643" w:rsidSect="001806F1">
      <w:footerReference w:type="default" r:id="rId9"/>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19D" w:rsidRDefault="0031319D" w:rsidP="006A51AC">
      <w:pPr>
        <w:spacing w:after="0" w:line="240" w:lineRule="auto"/>
      </w:pPr>
      <w:r>
        <w:separator/>
      </w:r>
    </w:p>
  </w:endnote>
  <w:endnote w:type="continuationSeparator" w:id="0">
    <w:p w:rsidR="0031319D" w:rsidRDefault="0031319D" w:rsidP="006A51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D5B" w:rsidRDefault="00B22D5B" w:rsidP="00B22D5B">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ENDOCRINE BLOCK – ENDO412 –Academic Year 2015-2016- Semester 151  ILOs &amp; Guidelines /Requirements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C759FE" w:rsidRPr="00C759FE">
      <w:rPr>
        <w:rFonts w:asciiTheme="majorHAnsi" w:eastAsiaTheme="majorEastAsia" w:hAnsiTheme="majorHAnsi" w:cstheme="majorBidi"/>
        <w:noProof/>
        <w:rtl/>
      </w:rPr>
      <w:t>1</w:t>
    </w:r>
    <w:r>
      <w:rPr>
        <w:rFonts w:asciiTheme="majorHAnsi" w:eastAsiaTheme="majorEastAsia" w:hAnsiTheme="majorHAnsi" w:cstheme="majorBidi"/>
        <w:noProof/>
      </w:rPr>
      <w:fldChar w:fldCharType="end"/>
    </w:r>
  </w:p>
  <w:p w:rsidR="006A51AC" w:rsidRPr="00077643" w:rsidRDefault="006A51AC">
    <w:pPr>
      <w:pStyle w:val="Footer"/>
      <w:rPr>
        <w:rFonts w:asciiTheme="majorHAnsi" w:hAnsiTheme="majorHAnsi"/>
        <w:b/>
        <w:b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19D" w:rsidRDefault="0031319D" w:rsidP="006A51AC">
      <w:pPr>
        <w:spacing w:after="0" w:line="240" w:lineRule="auto"/>
      </w:pPr>
      <w:r>
        <w:separator/>
      </w:r>
    </w:p>
  </w:footnote>
  <w:footnote w:type="continuationSeparator" w:id="0">
    <w:p w:rsidR="0031319D" w:rsidRDefault="0031319D" w:rsidP="006A51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E5E99"/>
    <w:multiLevelType w:val="hybridMultilevel"/>
    <w:tmpl w:val="C6A89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BD1076"/>
    <w:multiLevelType w:val="hybridMultilevel"/>
    <w:tmpl w:val="7D769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0B4050"/>
    <w:multiLevelType w:val="hybridMultilevel"/>
    <w:tmpl w:val="4A4EE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CC6FE9"/>
    <w:multiLevelType w:val="hybridMultilevel"/>
    <w:tmpl w:val="2AB6F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4E74D7"/>
    <w:multiLevelType w:val="hybridMultilevel"/>
    <w:tmpl w:val="C9C65436"/>
    <w:lvl w:ilvl="0" w:tplc="A1E090A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D45551E"/>
    <w:multiLevelType w:val="hybridMultilevel"/>
    <w:tmpl w:val="47062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F1E18B5"/>
    <w:multiLevelType w:val="hybridMultilevel"/>
    <w:tmpl w:val="1CA40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59653F"/>
    <w:multiLevelType w:val="hybridMultilevel"/>
    <w:tmpl w:val="9E06B44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
    <w:nsid w:val="10C45BF4"/>
    <w:multiLevelType w:val="hybridMultilevel"/>
    <w:tmpl w:val="B2367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2821D3"/>
    <w:multiLevelType w:val="hybridMultilevel"/>
    <w:tmpl w:val="94F279E8"/>
    <w:lvl w:ilvl="0" w:tplc="37B22AF2">
      <w:start w:val="1"/>
      <w:numFmt w:val="decimal"/>
      <w:lvlText w:val="%1-"/>
      <w:lvlJc w:val="left"/>
      <w:pPr>
        <w:ind w:left="1080" w:hanging="360"/>
      </w:pPr>
      <w:rPr>
        <w:rFonts w:hint="default"/>
        <w:b/>
        <w:bCs/>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F9C6B62"/>
    <w:multiLevelType w:val="hybridMultilevel"/>
    <w:tmpl w:val="C4B88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64D0FAC"/>
    <w:multiLevelType w:val="hybridMultilevel"/>
    <w:tmpl w:val="341A2CE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nsid w:val="29600C14"/>
    <w:multiLevelType w:val="hybridMultilevel"/>
    <w:tmpl w:val="3CB66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7D4EDD"/>
    <w:multiLevelType w:val="hybridMultilevel"/>
    <w:tmpl w:val="930A5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A04BA8"/>
    <w:multiLevelType w:val="hybridMultilevel"/>
    <w:tmpl w:val="7E2E1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8B94E81"/>
    <w:multiLevelType w:val="hybridMultilevel"/>
    <w:tmpl w:val="DF36A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F80141"/>
    <w:multiLevelType w:val="hybridMultilevel"/>
    <w:tmpl w:val="97261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D33138"/>
    <w:multiLevelType w:val="hybridMultilevel"/>
    <w:tmpl w:val="D2382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BC3C47"/>
    <w:multiLevelType w:val="hybridMultilevel"/>
    <w:tmpl w:val="79E60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3C93070"/>
    <w:multiLevelType w:val="hybridMultilevel"/>
    <w:tmpl w:val="FBB29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5D2592"/>
    <w:multiLevelType w:val="hybridMultilevel"/>
    <w:tmpl w:val="FDAEC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B8C6F69"/>
    <w:multiLevelType w:val="hybridMultilevel"/>
    <w:tmpl w:val="B55AA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C632630"/>
    <w:multiLevelType w:val="hybridMultilevel"/>
    <w:tmpl w:val="7F58F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C9D69B4"/>
    <w:multiLevelType w:val="hybridMultilevel"/>
    <w:tmpl w:val="AAB43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8A651B"/>
    <w:multiLevelType w:val="hybridMultilevel"/>
    <w:tmpl w:val="F732D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3D4427A"/>
    <w:multiLevelType w:val="hybridMultilevel"/>
    <w:tmpl w:val="57B06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5347EFE"/>
    <w:multiLevelType w:val="hybridMultilevel"/>
    <w:tmpl w:val="57D4D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8394C6D"/>
    <w:multiLevelType w:val="hybridMultilevel"/>
    <w:tmpl w:val="92AC7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B187DDE"/>
    <w:multiLevelType w:val="hybridMultilevel"/>
    <w:tmpl w:val="EA2EA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E8E4510"/>
    <w:multiLevelType w:val="hybridMultilevel"/>
    <w:tmpl w:val="1A3CF64C"/>
    <w:lvl w:ilvl="0" w:tplc="7E42220A">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0">
    <w:nsid w:val="64B678D9"/>
    <w:multiLevelType w:val="hybridMultilevel"/>
    <w:tmpl w:val="E3EE9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5496A1B"/>
    <w:multiLevelType w:val="hybridMultilevel"/>
    <w:tmpl w:val="A46AE8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236" w:hanging="360"/>
      </w:pPr>
      <w:rPr>
        <w:rFonts w:ascii="Courier New" w:hAnsi="Courier New" w:cs="Courier New" w:hint="default"/>
      </w:rPr>
    </w:lvl>
    <w:lvl w:ilvl="2" w:tplc="04090005" w:tentative="1">
      <w:start w:val="1"/>
      <w:numFmt w:val="bullet"/>
      <w:lvlText w:val=""/>
      <w:lvlJc w:val="left"/>
      <w:pPr>
        <w:ind w:left="1956" w:hanging="360"/>
      </w:pPr>
      <w:rPr>
        <w:rFonts w:ascii="Wingdings" w:hAnsi="Wingdings" w:hint="default"/>
      </w:rPr>
    </w:lvl>
    <w:lvl w:ilvl="3" w:tplc="04090001" w:tentative="1">
      <w:start w:val="1"/>
      <w:numFmt w:val="bullet"/>
      <w:lvlText w:val=""/>
      <w:lvlJc w:val="left"/>
      <w:pPr>
        <w:ind w:left="2676" w:hanging="360"/>
      </w:pPr>
      <w:rPr>
        <w:rFonts w:ascii="Symbol" w:hAnsi="Symbol" w:hint="default"/>
      </w:rPr>
    </w:lvl>
    <w:lvl w:ilvl="4" w:tplc="04090003" w:tentative="1">
      <w:start w:val="1"/>
      <w:numFmt w:val="bullet"/>
      <w:lvlText w:val="o"/>
      <w:lvlJc w:val="left"/>
      <w:pPr>
        <w:ind w:left="3396" w:hanging="360"/>
      </w:pPr>
      <w:rPr>
        <w:rFonts w:ascii="Courier New" w:hAnsi="Courier New" w:cs="Courier New" w:hint="default"/>
      </w:rPr>
    </w:lvl>
    <w:lvl w:ilvl="5" w:tplc="04090005" w:tentative="1">
      <w:start w:val="1"/>
      <w:numFmt w:val="bullet"/>
      <w:lvlText w:val=""/>
      <w:lvlJc w:val="left"/>
      <w:pPr>
        <w:ind w:left="4116" w:hanging="360"/>
      </w:pPr>
      <w:rPr>
        <w:rFonts w:ascii="Wingdings" w:hAnsi="Wingdings" w:hint="default"/>
      </w:rPr>
    </w:lvl>
    <w:lvl w:ilvl="6" w:tplc="04090001" w:tentative="1">
      <w:start w:val="1"/>
      <w:numFmt w:val="bullet"/>
      <w:lvlText w:val=""/>
      <w:lvlJc w:val="left"/>
      <w:pPr>
        <w:ind w:left="4836" w:hanging="360"/>
      </w:pPr>
      <w:rPr>
        <w:rFonts w:ascii="Symbol" w:hAnsi="Symbol" w:hint="default"/>
      </w:rPr>
    </w:lvl>
    <w:lvl w:ilvl="7" w:tplc="04090003" w:tentative="1">
      <w:start w:val="1"/>
      <w:numFmt w:val="bullet"/>
      <w:lvlText w:val="o"/>
      <w:lvlJc w:val="left"/>
      <w:pPr>
        <w:ind w:left="5556" w:hanging="360"/>
      </w:pPr>
      <w:rPr>
        <w:rFonts w:ascii="Courier New" w:hAnsi="Courier New" w:cs="Courier New" w:hint="default"/>
      </w:rPr>
    </w:lvl>
    <w:lvl w:ilvl="8" w:tplc="04090005" w:tentative="1">
      <w:start w:val="1"/>
      <w:numFmt w:val="bullet"/>
      <w:lvlText w:val=""/>
      <w:lvlJc w:val="left"/>
      <w:pPr>
        <w:ind w:left="6276" w:hanging="360"/>
      </w:pPr>
      <w:rPr>
        <w:rFonts w:ascii="Wingdings" w:hAnsi="Wingdings" w:hint="default"/>
      </w:rPr>
    </w:lvl>
  </w:abstractNum>
  <w:abstractNum w:abstractNumId="32">
    <w:nsid w:val="6D2334B3"/>
    <w:multiLevelType w:val="hybridMultilevel"/>
    <w:tmpl w:val="694866B0"/>
    <w:lvl w:ilvl="0" w:tplc="83A0F7D6">
      <w:start w:val="1"/>
      <w:numFmt w:val="decimal"/>
      <w:lvlText w:val="%1-"/>
      <w:lvlJc w:val="left"/>
      <w:pPr>
        <w:ind w:left="371" w:hanging="360"/>
      </w:pPr>
    </w:lvl>
    <w:lvl w:ilvl="1" w:tplc="04090019">
      <w:start w:val="1"/>
      <w:numFmt w:val="lowerLetter"/>
      <w:lvlText w:val="%2."/>
      <w:lvlJc w:val="left"/>
      <w:pPr>
        <w:ind w:left="1091" w:hanging="360"/>
      </w:pPr>
    </w:lvl>
    <w:lvl w:ilvl="2" w:tplc="0409001B">
      <w:start w:val="1"/>
      <w:numFmt w:val="lowerRoman"/>
      <w:lvlText w:val="%3."/>
      <w:lvlJc w:val="right"/>
      <w:pPr>
        <w:ind w:left="1811" w:hanging="180"/>
      </w:pPr>
    </w:lvl>
    <w:lvl w:ilvl="3" w:tplc="0409000F">
      <w:start w:val="1"/>
      <w:numFmt w:val="decimal"/>
      <w:lvlText w:val="%4."/>
      <w:lvlJc w:val="left"/>
      <w:pPr>
        <w:ind w:left="2531" w:hanging="360"/>
      </w:pPr>
    </w:lvl>
    <w:lvl w:ilvl="4" w:tplc="04090019">
      <w:start w:val="1"/>
      <w:numFmt w:val="lowerLetter"/>
      <w:lvlText w:val="%5."/>
      <w:lvlJc w:val="left"/>
      <w:pPr>
        <w:ind w:left="3251" w:hanging="360"/>
      </w:pPr>
    </w:lvl>
    <w:lvl w:ilvl="5" w:tplc="0409001B">
      <w:start w:val="1"/>
      <w:numFmt w:val="lowerRoman"/>
      <w:lvlText w:val="%6."/>
      <w:lvlJc w:val="right"/>
      <w:pPr>
        <w:ind w:left="3971" w:hanging="180"/>
      </w:pPr>
    </w:lvl>
    <w:lvl w:ilvl="6" w:tplc="0409000F">
      <w:start w:val="1"/>
      <w:numFmt w:val="decimal"/>
      <w:lvlText w:val="%7."/>
      <w:lvlJc w:val="left"/>
      <w:pPr>
        <w:ind w:left="4691" w:hanging="360"/>
      </w:pPr>
    </w:lvl>
    <w:lvl w:ilvl="7" w:tplc="04090019">
      <w:start w:val="1"/>
      <w:numFmt w:val="lowerLetter"/>
      <w:lvlText w:val="%8."/>
      <w:lvlJc w:val="left"/>
      <w:pPr>
        <w:ind w:left="5411" w:hanging="360"/>
      </w:pPr>
    </w:lvl>
    <w:lvl w:ilvl="8" w:tplc="0409001B">
      <w:start w:val="1"/>
      <w:numFmt w:val="lowerRoman"/>
      <w:lvlText w:val="%9."/>
      <w:lvlJc w:val="right"/>
      <w:pPr>
        <w:ind w:left="6131" w:hanging="180"/>
      </w:pPr>
    </w:lvl>
  </w:abstractNum>
  <w:abstractNum w:abstractNumId="33">
    <w:nsid w:val="7131334F"/>
    <w:multiLevelType w:val="hybridMultilevel"/>
    <w:tmpl w:val="5238C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C547F44"/>
    <w:multiLevelType w:val="hybridMultilevel"/>
    <w:tmpl w:val="6F64C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FB5296A"/>
    <w:multiLevelType w:val="hybridMultilevel"/>
    <w:tmpl w:val="12AA6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1"/>
  </w:num>
  <w:num w:numId="5">
    <w:abstractNumId w:val="8"/>
  </w:num>
  <w:num w:numId="6">
    <w:abstractNumId w:val="33"/>
  </w:num>
  <w:num w:numId="7">
    <w:abstractNumId w:val="30"/>
  </w:num>
  <w:num w:numId="8">
    <w:abstractNumId w:val="11"/>
  </w:num>
  <w:num w:numId="9">
    <w:abstractNumId w:val="24"/>
  </w:num>
  <w:num w:numId="10">
    <w:abstractNumId w:val="25"/>
  </w:num>
  <w:num w:numId="11">
    <w:abstractNumId w:val="22"/>
  </w:num>
  <w:num w:numId="12">
    <w:abstractNumId w:val="3"/>
  </w:num>
  <w:num w:numId="13">
    <w:abstractNumId w:val="15"/>
  </w:num>
  <w:num w:numId="14">
    <w:abstractNumId w:val="19"/>
  </w:num>
  <w:num w:numId="15">
    <w:abstractNumId w:val="10"/>
  </w:num>
  <w:num w:numId="16">
    <w:abstractNumId w:val="21"/>
  </w:num>
  <w:num w:numId="17">
    <w:abstractNumId w:val="35"/>
  </w:num>
  <w:num w:numId="18">
    <w:abstractNumId w:val="23"/>
  </w:num>
  <w:num w:numId="19">
    <w:abstractNumId w:val="27"/>
  </w:num>
  <w:num w:numId="20">
    <w:abstractNumId w:val="16"/>
  </w:num>
  <w:num w:numId="21">
    <w:abstractNumId w:val="26"/>
  </w:num>
  <w:num w:numId="22">
    <w:abstractNumId w:val="5"/>
  </w:num>
  <w:num w:numId="23">
    <w:abstractNumId w:val="20"/>
  </w:num>
  <w:num w:numId="24">
    <w:abstractNumId w:val="28"/>
  </w:num>
  <w:num w:numId="25">
    <w:abstractNumId w:val="18"/>
  </w:num>
  <w:num w:numId="26">
    <w:abstractNumId w:val="9"/>
  </w:num>
  <w:num w:numId="27">
    <w:abstractNumId w:val="4"/>
  </w:num>
  <w:num w:numId="28">
    <w:abstractNumId w:val="12"/>
  </w:num>
  <w:num w:numId="29">
    <w:abstractNumId w:val="0"/>
  </w:num>
  <w:num w:numId="30">
    <w:abstractNumId w:val="14"/>
  </w:num>
  <w:num w:numId="31">
    <w:abstractNumId w:val="7"/>
  </w:num>
  <w:num w:numId="32">
    <w:abstractNumId w:val="6"/>
  </w:num>
  <w:num w:numId="33">
    <w:abstractNumId w:val="34"/>
  </w:num>
  <w:num w:numId="34">
    <w:abstractNumId w:val="17"/>
  </w:num>
  <w:num w:numId="35">
    <w:abstractNumId w:val="13"/>
  </w:num>
  <w:num w:numId="36">
    <w:abstractNumId w:val="2"/>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6F1"/>
    <w:rsid w:val="00077643"/>
    <w:rsid w:val="000878BF"/>
    <w:rsid w:val="000A5A0B"/>
    <w:rsid w:val="000D515D"/>
    <w:rsid w:val="00162612"/>
    <w:rsid w:val="001806F1"/>
    <w:rsid w:val="00191A59"/>
    <w:rsid w:val="001A484F"/>
    <w:rsid w:val="001D44E3"/>
    <w:rsid w:val="001D5474"/>
    <w:rsid w:val="00216F05"/>
    <w:rsid w:val="002A3D52"/>
    <w:rsid w:val="002A691D"/>
    <w:rsid w:val="00306B60"/>
    <w:rsid w:val="0031319D"/>
    <w:rsid w:val="00317251"/>
    <w:rsid w:val="003A064B"/>
    <w:rsid w:val="00425F74"/>
    <w:rsid w:val="00482885"/>
    <w:rsid w:val="00487925"/>
    <w:rsid w:val="004D33DB"/>
    <w:rsid w:val="0056244B"/>
    <w:rsid w:val="00587C7C"/>
    <w:rsid w:val="005C6E81"/>
    <w:rsid w:val="00614707"/>
    <w:rsid w:val="0064338B"/>
    <w:rsid w:val="006844D1"/>
    <w:rsid w:val="006A51AC"/>
    <w:rsid w:val="006B471E"/>
    <w:rsid w:val="006F6FD1"/>
    <w:rsid w:val="007063FF"/>
    <w:rsid w:val="007105CF"/>
    <w:rsid w:val="00753402"/>
    <w:rsid w:val="007853EF"/>
    <w:rsid w:val="007E395C"/>
    <w:rsid w:val="0080733C"/>
    <w:rsid w:val="00870B8D"/>
    <w:rsid w:val="008A5B1A"/>
    <w:rsid w:val="008F3AF8"/>
    <w:rsid w:val="008F6DC7"/>
    <w:rsid w:val="00903A01"/>
    <w:rsid w:val="009344C8"/>
    <w:rsid w:val="00945A9E"/>
    <w:rsid w:val="0099118C"/>
    <w:rsid w:val="009921CF"/>
    <w:rsid w:val="009F3A7E"/>
    <w:rsid w:val="00A03928"/>
    <w:rsid w:val="00A15D62"/>
    <w:rsid w:val="00A17DFE"/>
    <w:rsid w:val="00A301BB"/>
    <w:rsid w:val="00A41A20"/>
    <w:rsid w:val="00A47F75"/>
    <w:rsid w:val="00A6144D"/>
    <w:rsid w:val="00A92490"/>
    <w:rsid w:val="00AB193D"/>
    <w:rsid w:val="00AD3078"/>
    <w:rsid w:val="00AE4513"/>
    <w:rsid w:val="00B15CAC"/>
    <w:rsid w:val="00B22D5B"/>
    <w:rsid w:val="00B32618"/>
    <w:rsid w:val="00B35C07"/>
    <w:rsid w:val="00B42505"/>
    <w:rsid w:val="00B90371"/>
    <w:rsid w:val="00B92536"/>
    <w:rsid w:val="00B92D17"/>
    <w:rsid w:val="00BD19C3"/>
    <w:rsid w:val="00BE4942"/>
    <w:rsid w:val="00C70FD1"/>
    <w:rsid w:val="00C759FE"/>
    <w:rsid w:val="00CF50E5"/>
    <w:rsid w:val="00DA047A"/>
    <w:rsid w:val="00DC6931"/>
    <w:rsid w:val="00DE54CC"/>
    <w:rsid w:val="00EA6641"/>
    <w:rsid w:val="00EB3F38"/>
    <w:rsid w:val="00F13217"/>
    <w:rsid w:val="00F30EA1"/>
    <w:rsid w:val="00F74626"/>
    <w:rsid w:val="00FA39B9"/>
    <w:rsid w:val="00FC5D5F"/>
    <w:rsid w:val="00FD48F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F38"/>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06F1"/>
    <w:pPr>
      <w:ind w:left="720"/>
      <w:contextualSpacing/>
    </w:pPr>
  </w:style>
  <w:style w:type="table" w:styleId="TableGrid">
    <w:name w:val="Table Grid"/>
    <w:basedOn w:val="TableNormal"/>
    <w:uiPriority w:val="59"/>
    <w:rsid w:val="001806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B3F38"/>
    <w:pPr>
      <w:spacing w:after="0" w:line="240" w:lineRule="auto"/>
    </w:pPr>
    <w:rPr>
      <w:rFonts w:eastAsiaTheme="minorEastAsia"/>
    </w:rPr>
  </w:style>
  <w:style w:type="character" w:styleId="Strong">
    <w:name w:val="Strong"/>
    <w:basedOn w:val="DefaultParagraphFont"/>
    <w:qFormat/>
    <w:rsid w:val="008F3AF8"/>
    <w:rPr>
      <w:b/>
      <w:bCs/>
    </w:rPr>
  </w:style>
  <w:style w:type="paragraph" w:styleId="BodyText">
    <w:name w:val="Body Text"/>
    <w:basedOn w:val="Normal"/>
    <w:link w:val="BodyTextChar"/>
    <w:rsid w:val="00317251"/>
    <w:pPr>
      <w:bidi w:val="0"/>
      <w:spacing w:after="0" w:line="240" w:lineRule="auto"/>
    </w:pPr>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rsid w:val="00317251"/>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6A51AC"/>
    <w:pPr>
      <w:tabs>
        <w:tab w:val="center" w:pos="4320"/>
        <w:tab w:val="right" w:pos="8640"/>
      </w:tabs>
      <w:spacing w:after="0" w:line="240" w:lineRule="auto"/>
    </w:pPr>
  </w:style>
  <w:style w:type="character" w:customStyle="1" w:styleId="HeaderChar">
    <w:name w:val="Header Char"/>
    <w:basedOn w:val="DefaultParagraphFont"/>
    <w:link w:val="Header"/>
    <w:uiPriority w:val="99"/>
    <w:rsid w:val="006A51AC"/>
  </w:style>
  <w:style w:type="paragraph" w:styleId="Footer">
    <w:name w:val="footer"/>
    <w:basedOn w:val="Normal"/>
    <w:link w:val="FooterChar"/>
    <w:uiPriority w:val="99"/>
    <w:unhideWhenUsed/>
    <w:rsid w:val="006A51A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A51AC"/>
  </w:style>
  <w:style w:type="paragraph" w:styleId="BalloonText">
    <w:name w:val="Balloon Text"/>
    <w:basedOn w:val="Normal"/>
    <w:link w:val="BalloonTextChar"/>
    <w:uiPriority w:val="99"/>
    <w:semiHidden/>
    <w:unhideWhenUsed/>
    <w:rsid w:val="006A51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1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3F38"/>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06F1"/>
    <w:pPr>
      <w:ind w:left="720"/>
      <w:contextualSpacing/>
    </w:pPr>
  </w:style>
  <w:style w:type="table" w:styleId="TableGrid">
    <w:name w:val="Table Grid"/>
    <w:basedOn w:val="TableNormal"/>
    <w:uiPriority w:val="59"/>
    <w:rsid w:val="001806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EB3F38"/>
    <w:pPr>
      <w:spacing w:after="0" w:line="240" w:lineRule="auto"/>
    </w:pPr>
    <w:rPr>
      <w:rFonts w:eastAsiaTheme="minorEastAsia"/>
    </w:rPr>
  </w:style>
  <w:style w:type="character" w:styleId="Strong">
    <w:name w:val="Strong"/>
    <w:basedOn w:val="DefaultParagraphFont"/>
    <w:qFormat/>
    <w:rsid w:val="008F3AF8"/>
    <w:rPr>
      <w:b/>
      <w:bCs/>
    </w:rPr>
  </w:style>
  <w:style w:type="paragraph" w:styleId="BodyText">
    <w:name w:val="Body Text"/>
    <w:basedOn w:val="Normal"/>
    <w:link w:val="BodyTextChar"/>
    <w:rsid w:val="00317251"/>
    <w:pPr>
      <w:bidi w:val="0"/>
      <w:spacing w:after="0" w:line="240" w:lineRule="auto"/>
    </w:pPr>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rsid w:val="00317251"/>
    <w:rPr>
      <w:rFonts w:ascii="Times New Roman" w:eastAsia="Times New Roman" w:hAnsi="Times New Roman" w:cs="Times New Roman"/>
      <w:b/>
      <w:bCs/>
      <w:sz w:val="24"/>
      <w:szCs w:val="24"/>
    </w:rPr>
  </w:style>
  <w:style w:type="paragraph" w:styleId="Header">
    <w:name w:val="header"/>
    <w:basedOn w:val="Normal"/>
    <w:link w:val="HeaderChar"/>
    <w:uiPriority w:val="99"/>
    <w:unhideWhenUsed/>
    <w:rsid w:val="006A51AC"/>
    <w:pPr>
      <w:tabs>
        <w:tab w:val="center" w:pos="4320"/>
        <w:tab w:val="right" w:pos="8640"/>
      </w:tabs>
      <w:spacing w:after="0" w:line="240" w:lineRule="auto"/>
    </w:pPr>
  </w:style>
  <w:style w:type="character" w:customStyle="1" w:styleId="HeaderChar">
    <w:name w:val="Header Char"/>
    <w:basedOn w:val="DefaultParagraphFont"/>
    <w:link w:val="Header"/>
    <w:uiPriority w:val="99"/>
    <w:rsid w:val="006A51AC"/>
  </w:style>
  <w:style w:type="paragraph" w:styleId="Footer">
    <w:name w:val="footer"/>
    <w:basedOn w:val="Normal"/>
    <w:link w:val="FooterChar"/>
    <w:uiPriority w:val="99"/>
    <w:unhideWhenUsed/>
    <w:rsid w:val="006A51A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A51AC"/>
  </w:style>
  <w:style w:type="paragraph" w:styleId="BalloonText">
    <w:name w:val="Balloon Text"/>
    <w:basedOn w:val="Normal"/>
    <w:link w:val="BalloonTextChar"/>
    <w:uiPriority w:val="99"/>
    <w:semiHidden/>
    <w:unhideWhenUsed/>
    <w:rsid w:val="006A51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51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5246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152DC-EC30-4CC2-9DB5-23D9B65DB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1733</Words>
  <Characters>9881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Sherif Saleh</dc:creator>
  <cp:lastModifiedBy>Jihan Abdelmenam</cp:lastModifiedBy>
  <cp:revision>2</cp:revision>
  <cp:lastPrinted>2015-08-18T08:58:00Z</cp:lastPrinted>
  <dcterms:created xsi:type="dcterms:W3CDTF">2016-01-18T10:44:00Z</dcterms:created>
  <dcterms:modified xsi:type="dcterms:W3CDTF">2016-01-18T10:44:00Z</dcterms:modified>
</cp:coreProperties>
</file>